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D9" w:rsidRPr="009E11C7" w:rsidRDefault="000F15D9" w:rsidP="00374A34">
      <w:pPr>
        <w:spacing w:after="0" w:line="240" w:lineRule="auto"/>
        <w:jc w:val="right"/>
        <w:rPr>
          <w:rFonts w:ascii="Times New Roman" w:hAnsi="Times New Roman" w:cs="Times New Roman"/>
          <w:sz w:val="24"/>
          <w:szCs w:val="24"/>
        </w:rPr>
      </w:pPr>
    </w:p>
    <w:p w:rsidR="009E11C7" w:rsidRPr="009E11C7" w:rsidRDefault="009E11C7" w:rsidP="00374A34">
      <w:pPr>
        <w:spacing w:after="0" w:line="240" w:lineRule="auto"/>
        <w:jc w:val="right"/>
        <w:rPr>
          <w:rFonts w:ascii="Times New Roman" w:hAnsi="Times New Roman" w:cs="Times New Roman"/>
          <w:b/>
          <w:sz w:val="24"/>
          <w:szCs w:val="24"/>
        </w:rPr>
      </w:pPr>
    </w:p>
    <w:p w:rsidR="009E11C7" w:rsidRPr="009E11C7" w:rsidRDefault="009E11C7" w:rsidP="00374A34">
      <w:pPr>
        <w:spacing w:after="0" w:line="240" w:lineRule="auto"/>
        <w:jc w:val="right"/>
        <w:rPr>
          <w:rFonts w:ascii="Times New Roman" w:hAnsi="Times New Roman" w:cs="Times New Roman"/>
          <w:b/>
          <w:sz w:val="24"/>
          <w:szCs w:val="24"/>
        </w:rPr>
      </w:pPr>
      <w:r w:rsidRPr="009E11C7">
        <w:rPr>
          <w:rFonts w:ascii="Times New Roman" w:hAnsi="Times New Roman" w:cs="Times New Roman"/>
          <w:b/>
          <w:noProof/>
          <w:sz w:val="24"/>
          <w:szCs w:val="24"/>
          <w:lang w:eastAsia="ru-RU"/>
        </w:rPr>
        <w:drawing>
          <wp:inline distT="0" distB="0" distL="0" distR="0" wp14:anchorId="0B3C0B03" wp14:editId="197F39B9">
            <wp:extent cx="2532490" cy="1688327"/>
            <wp:effectExtent l="0" t="0" r="1270" b="7620"/>
            <wp:docPr id="1" name="Рисунок 1" descr="C:\Users\akomarov\Desktop\Журнал новый номер\Номер 30\Denis Rudoman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Desktop\Журнал новый номер\Номер 30\Denis Rudomanenk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925" cy="1687951"/>
                    </a:xfrm>
                    <a:prstGeom prst="rect">
                      <a:avLst/>
                    </a:prstGeom>
                    <a:noFill/>
                    <a:ln>
                      <a:noFill/>
                    </a:ln>
                  </pic:spPr>
                </pic:pic>
              </a:graphicData>
            </a:graphic>
          </wp:inline>
        </w:drawing>
      </w:r>
    </w:p>
    <w:p w:rsidR="009E11C7" w:rsidRPr="009E11C7" w:rsidRDefault="009E11C7" w:rsidP="00374A34">
      <w:pPr>
        <w:spacing w:after="0" w:line="240" w:lineRule="auto"/>
        <w:jc w:val="right"/>
        <w:rPr>
          <w:rFonts w:ascii="Times New Roman" w:hAnsi="Times New Roman" w:cs="Times New Roman"/>
          <w:b/>
          <w:sz w:val="24"/>
          <w:szCs w:val="24"/>
        </w:rPr>
      </w:pPr>
    </w:p>
    <w:p w:rsidR="000F15D9" w:rsidRPr="009E11C7" w:rsidRDefault="009E11C7" w:rsidP="00374A34">
      <w:pPr>
        <w:spacing w:after="0" w:line="240" w:lineRule="auto"/>
        <w:jc w:val="right"/>
        <w:rPr>
          <w:rFonts w:ascii="Times New Roman" w:hAnsi="Times New Roman" w:cs="Times New Roman"/>
          <w:b/>
          <w:i/>
          <w:sz w:val="24"/>
          <w:szCs w:val="24"/>
        </w:rPr>
      </w:pPr>
      <w:r w:rsidRPr="009E11C7">
        <w:rPr>
          <w:rFonts w:ascii="Times New Roman" w:hAnsi="Times New Roman" w:cs="Times New Roman"/>
          <w:b/>
          <w:i/>
          <w:sz w:val="24"/>
          <w:szCs w:val="24"/>
        </w:rPr>
        <w:t xml:space="preserve">Денис Юрьевич </w:t>
      </w:r>
      <w:proofErr w:type="spellStart"/>
      <w:r w:rsidRPr="009E11C7">
        <w:rPr>
          <w:rFonts w:ascii="Times New Roman" w:hAnsi="Times New Roman" w:cs="Times New Roman"/>
          <w:b/>
          <w:i/>
          <w:sz w:val="24"/>
          <w:szCs w:val="24"/>
        </w:rPr>
        <w:t>Рудоманенко</w:t>
      </w:r>
      <w:proofErr w:type="spellEnd"/>
      <w:r w:rsidRPr="009E11C7">
        <w:rPr>
          <w:rFonts w:ascii="Times New Roman" w:hAnsi="Times New Roman" w:cs="Times New Roman"/>
          <w:b/>
          <w:i/>
          <w:sz w:val="24"/>
          <w:szCs w:val="24"/>
        </w:rPr>
        <w:t xml:space="preserve">, </w:t>
      </w:r>
    </w:p>
    <w:p w:rsidR="009E11C7" w:rsidRPr="009E11C7" w:rsidRDefault="009E11C7" w:rsidP="00374A34">
      <w:pPr>
        <w:spacing w:after="0" w:line="240" w:lineRule="auto"/>
        <w:jc w:val="right"/>
        <w:rPr>
          <w:rFonts w:ascii="Times New Roman" w:hAnsi="Times New Roman" w:cs="Times New Roman"/>
          <w:b/>
          <w:i/>
          <w:sz w:val="24"/>
          <w:szCs w:val="24"/>
        </w:rPr>
      </w:pPr>
    </w:p>
    <w:p w:rsidR="00B67675" w:rsidRPr="009E11C7" w:rsidRDefault="009E11C7" w:rsidP="00374A34">
      <w:pPr>
        <w:spacing w:after="0" w:line="240" w:lineRule="auto"/>
        <w:jc w:val="right"/>
        <w:rPr>
          <w:rFonts w:ascii="Times New Roman" w:hAnsi="Times New Roman" w:cs="Times New Roman"/>
          <w:b/>
          <w:i/>
          <w:sz w:val="24"/>
          <w:szCs w:val="24"/>
        </w:rPr>
      </w:pPr>
      <w:r w:rsidRPr="009E11C7">
        <w:rPr>
          <w:rFonts w:ascii="Times New Roman" w:hAnsi="Times New Roman" w:cs="Times New Roman"/>
          <w:b/>
          <w:i/>
          <w:sz w:val="24"/>
          <w:szCs w:val="24"/>
        </w:rPr>
        <w:t>Генеральный директор</w:t>
      </w:r>
      <w:r w:rsidR="00B67675" w:rsidRPr="009E11C7">
        <w:rPr>
          <w:rFonts w:ascii="Times New Roman" w:hAnsi="Times New Roman" w:cs="Times New Roman"/>
          <w:b/>
          <w:i/>
          <w:sz w:val="24"/>
          <w:szCs w:val="24"/>
        </w:rPr>
        <w:t xml:space="preserve"> АО «НПФ «ЛУКОЙЛ-ГАРАНТ»</w:t>
      </w:r>
    </w:p>
    <w:p w:rsidR="000F15D9" w:rsidRPr="009E11C7" w:rsidRDefault="000F15D9" w:rsidP="00FF4B44">
      <w:pPr>
        <w:spacing w:after="0" w:line="240" w:lineRule="auto"/>
        <w:jc w:val="both"/>
        <w:rPr>
          <w:rFonts w:ascii="Times New Roman" w:hAnsi="Times New Roman" w:cs="Times New Roman"/>
          <w:sz w:val="24"/>
          <w:szCs w:val="24"/>
        </w:rPr>
      </w:pPr>
    </w:p>
    <w:p w:rsidR="009E11C7" w:rsidRPr="009E11C7" w:rsidRDefault="009E11C7" w:rsidP="00FF4B44">
      <w:pPr>
        <w:spacing w:after="0" w:line="240" w:lineRule="auto"/>
        <w:jc w:val="both"/>
        <w:rPr>
          <w:rFonts w:ascii="Times New Roman" w:hAnsi="Times New Roman" w:cs="Times New Roman"/>
          <w:sz w:val="24"/>
          <w:szCs w:val="24"/>
        </w:rPr>
      </w:pPr>
    </w:p>
    <w:p w:rsidR="000F15D9" w:rsidRPr="009E11C7" w:rsidRDefault="009E11C7" w:rsidP="009E11C7">
      <w:pPr>
        <w:pStyle w:val="a3"/>
        <w:numPr>
          <w:ilvl w:val="0"/>
          <w:numId w:val="2"/>
        </w:numPr>
        <w:spacing w:after="0" w:line="360" w:lineRule="auto"/>
        <w:ind w:left="0" w:firstLine="709"/>
        <w:jc w:val="both"/>
        <w:rPr>
          <w:rFonts w:ascii="Times New Roman" w:hAnsi="Times New Roman" w:cs="Times New Roman"/>
          <w:i/>
          <w:sz w:val="24"/>
          <w:szCs w:val="24"/>
        </w:rPr>
      </w:pPr>
      <w:r w:rsidRPr="009E11C7">
        <w:rPr>
          <w:rFonts w:ascii="Times New Roman" w:hAnsi="Times New Roman" w:cs="Times New Roman"/>
          <w:i/>
          <w:sz w:val="24"/>
          <w:szCs w:val="24"/>
        </w:rPr>
        <w:t>Ч</w:t>
      </w:r>
      <w:r w:rsidR="00B67675" w:rsidRPr="009E11C7">
        <w:rPr>
          <w:rFonts w:ascii="Times New Roman" w:hAnsi="Times New Roman" w:cs="Times New Roman"/>
          <w:i/>
          <w:sz w:val="24"/>
          <w:szCs w:val="24"/>
        </w:rPr>
        <w:t>то</w:t>
      </w:r>
      <w:r w:rsidR="000F15D9" w:rsidRPr="009E11C7">
        <w:rPr>
          <w:rFonts w:ascii="Times New Roman" w:hAnsi="Times New Roman" w:cs="Times New Roman"/>
          <w:i/>
          <w:sz w:val="24"/>
          <w:szCs w:val="24"/>
        </w:rPr>
        <w:t xml:space="preserve"> побудило вас заняться пенсионной проблематикой?</w:t>
      </w:r>
    </w:p>
    <w:p w:rsidR="00F706BF" w:rsidRPr="009E11C7" w:rsidRDefault="0031544C"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Я работаю в сфере коллективных инвестиций уже более десяти лет, но до прихода в пенсионный бизнес занимался развитием управления активами. Последним крупным проектом, которым я занимался, была одна из немногих на нашем рынке крупная универсальная управляющая компания. </w:t>
      </w:r>
      <w:r w:rsidR="00F706BF" w:rsidRPr="009E11C7">
        <w:rPr>
          <w:rFonts w:ascii="Times New Roman" w:hAnsi="Times New Roman" w:cs="Times New Roman"/>
          <w:sz w:val="24"/>
          <w:szCs w:val="24"/>
        </w:rPr>
        <w:t xml:space="preserve">Доверительное управление – это, в первую очередь, доверие, но за этой прописной истиной скрывается многолетняя кропотливая работа. </w:t>
      </w:r>
      <w:r w:rsidRPr="009E11C7">
        <w:rPr>
          <w:rFonts w:ascii="Times New Roman" w:hAnsi="Times New Roman" w:cs="Times New Roman"/>
          <w:sz w:val="24"/>
          <w:szCs w:val="24"/>
        </w:rPr>
        <w:t xml:space="preserve">За несколько непростых лет после 2008 года нам удалось существенно перестроиться, причем делать это приходилось «на ходу», сохраняя и продажи, и качество клиентского сервиса. По сути, нам удалось </w:t>
      </w:r>
      <w:r w:rsidR="005022B5" w:rsidRPr="009E11C7">
        <w:rPr>
          <w:rFonts w:ascii="Times New Roman" w:hAnsi="Times New Roman" w:cs="Times New Roman"/>
          <w:sz w:val="24"/>
          <w:szCs w:val="24"/>
        </w:rPr>
        <w:t xml:space="preserve">запустить </w:t>
      </w:r>
      <w:r w:rsidRPr="009E11C7">
        <w:rPr>
          <w:rFonts w:ascii="Times New Roman" w:hAnsi="Times New Roman" w:cs="Times New Roman"/>
          <w:sz w:val="24"/>
          <w:szCs w:val="24"/>
        </w:rPr>
        <w:t xml:space="preserve">продуктовую фабрику </w:t>
      </w:r>
      <w:r w:rsidR="005022B5" w:rsidRPr="009E11C7">
        <w:rPr>
          <w:rFonts w:ascii="Times New Roman" w:hAnsi="Times New Roman" w:cs="Times New Roman"/>
          <w:sz w:val="24"/>
          <w:szCs w:val="24"/>
        </w:rPr>
        <w:t xml:space="preserve">и выстроить эффективную работу с банковской сетью продаж. На самом деле, это верхушка айсберга, но под поверхностью видимого скрывается огромный объем работы, связанный с развитием и оптимизацией бизнес-процессов, правильной </w:t>
      </w:r>
      <w:proofErr w:type="spellStart"/>
      <w:r w:rsidR="005022B5" w:rsidRPr="009E11C7">
        <w:rPr>
          <w:rFonts w:ascii="Times New Roman" w:hAnsi="Times New Roman" w:cs="Times New Roman"/>
          <w:sz w:val="24"/>
          <w:szCs w:val="24"/>
        </w:rPr>
        <w:t>аллокацией</w:t>
      </w:r>
      <w:proofErr w:type="spellEnd"/>
      <w:r w:rsidR="005022B5" w:rsidRPr="009E11C7">
        <w:rPr>
          <w:rFonts w:ascii="Times New Roman" w:hAnsi="Times New Roman" w:cs="Times New Roman"/>
          <w:sz w:val="24"/>
          <w:szCs w:val="24"/>
        </w:rPr>
        <w:t xml:space="preserve"> экспертизы, автоматизацией внутренних и внешних сервисов. </w:t>
      </w:r>
      <w:r w:rsidR="00F706BF" w:rsidRPr="009E11C7">
        <w:rPr>
          <w:rFonts w:ascii="Times New Roman" w:hAnsi="Times New Roman" w:cs="Times New Roman"/>
          <w:sz w:val="24"/>
          <w:szCs w:val="24"/>
        </w:rPr>
        <w:t xml:space="preserve">Наша работа принесла очень много плодов, начиная от очевидных в виде роста клиентской базы и прихода ряда крупных институциональных клиентов, заканчивая качеством и масштабируемостью продаж, практически обнулением </w:t>
      </w:r>
      <w:proofErr w:type="spellStart"/>
      <w:r w:rsidR="00F706BF" w:rsidRPr="009E11C7">
        <w:rPr>
          <w:rFonts w:ascii="Times New Roman" w:hAnsi="Times New Roman" w:cs="Times New Roman"/>
          <w:sz w:val="24"/>
          <w:szCs w:val="24"/>
        </w:rPr>
        <w:t>мисселинга</w:t>
      </w:r>
      <w:proofErr w:type="spellEnd"/>
      <w:r w:rsidR="00F706BF" w:rsidRPr="009E11C7">
        <w:rPr>
          <w:rFonts w:ascii="Times New Roman" w:hAnsi="Times New Roman" w:cs="Times New Roman"/>
          <w:sz w:val="24"/>
          <w:szCs w:val="24"/>
        </w:rPr>
        <w:t xml:space="preserve">, удлинением срока жизни клиентов и их удовлетворенностью услугами. </w:t>
      </w:r>
    </w:p>
    <w:p w:rsidR="005022B5" w:rsidRPr="009E11C7" w:rsidRDefault="005022B5"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И, когда, наконец, мы смогли поднять голову и посмотреть на </w:t>
      </w:r>
      <w:proofErr w:type="gramStart"/>
      <w:r w:rsidRPr="009E11C7">
        <w:rPr>
          <w:rFonts w:ascii="Times New Roman" w:hAnsi="Times New Roman" w:cs="Times New Roman"/>
          <w:sz w:val="24"/>
          <w:szCs w:val="24"/>
        </w:rPr>
        <w:t>российском</w:t>
      </w:r>
      <w:proofErr w:type="gramEnd"/>
      <w:r w:rsidRPr="009E11C7">
        <w:rPr>
          <w:rFonts w:ascii="Times New Roman" w:hAnsi="Times New Roman" w:cs="Times New Roman"/>
          <w:sz w:val="24"/>
          <w:szCs w:val="24"/>
        </w:rPr>
        <w:t xml:space="preserve"> и зарубежных рынках, что еще можно улучшить или привнести нового в свою розничную линейку и сервисы, то с приятным удивлением обнаружили, что практически всё уже сделано. Нетронутой осталась лишь задача выхода на международные рынки, но это неочевидная для российской финансовой компании задача, которая может решаться только на уровне холдинга в целом.</w:t>
      </w:r>
    </w:p>
    <w:p w:rsidR="00F706BF" w:rsidRPr="009E11C7" w:rsidRDefault="00F706BF"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lastRenderedPageBreak/>
        <w:t xml:space="preserve">Поэтому когда я получил </w:t>
      </w:r>
      <w:r w:rsidR="00A814D6" w:rsidRPr="009E11C7">
        <w:rPr>
          <w:rFonts w:ascii="Times New Roman" w:hAnsi="Times New Roman" w:cs="Times New Roman"/>
          <w:sz w:val="24"/>
          <w:szCs w:val="24"/>
        </w:rPr>
        <w:t>предложение возглавить операционный блок НПФ «ЛУКОЙЛ-ГАРАНТ»</w:t>
      </w:r>
      <w:r w:rsidRPr="009E11C7">
        <w:rPr>
          <w:rFonts w:ascii="Times New Roman" w:hAnsi="Times New Roman" w:cs="Times New Roman"/>
          <w:sz w:val="24"/>
          <w:szCs w:val="24"/>
        </w:rPr>
        <w:t xml:space="preserve">, я еще не знал всей пенсионной специфики, но уже неплохо представлял себе, в каком направлении двигаться. Когда, спустя два года, </w:t>
      </w:r>
      <w:r w:rsidR="00B734D5" w:rsidRPr="009E11C7">
        <w:rPr>
          <w:rFonts w:ascii="Times New Roman" w:hAnsi="Times New Roman" w:cs="Times New Roman"/>
          <w:sz w:val="24"/>
          <w:szCs w:val="24"/>
        </w:rPr>
        <w:t xml:space="preserve">мне </w:t>
      </w:r>
      <w:r w:rsidRPr="009E11C7">
        <w:rPr>
          <w:rFonts w:ascii="Times New Roman" w:hAnsi="Times New Roman" w:cs="Times New Roman"/>
          <w:sz w:val="24"/>
          <w:szCs w:val="24"/>
        </w:rPr>
        <w:t xml:space="preserve">предложили возглавить Фонд, мы уже прошли проверку Банка России для вступления в АСВ, и я уже прекрасно понимал, что пенсионный фонд – это не просто </w:t>
      </w:r>
      <w:proofErr w:type="spellStart"/>
      <w:r w:rsidRPr="009E11C7">
        <w:rPr>
          <w:rFonts w:ascii="Times New Roman" w:hAnsi="Times New Roman" w:cs="Times New Roman"/>
          <w:sz w:val="24"/>
          <w:szCs w:val="24"/>
        </w:rPr>
        <w:t>институционал</w:t>
      </w:r>
      <w:proofErr w:type="spellEnd"/>
      <w:r w:rsidRPr="009E11C7">
        <w:rPr>
          <w:rFonts w:ascii="Times New Roman" w:hAnsi="Times New Roman" w:cs="Times New Roman"/>
          <w:sz w:val="24"/>
          <w:szCs w:val="24"/>
        </w:rPr>
        <w:t xml:space="preserve"> с длинными деньгами и пенсионерами на выплатах.</w:t>
      </w:r>
      <w:r w:rsidR="007F0C7A" w:rsidRPr="009E11C7">
        <w:rPr>
          <w:rFonts w:ascii="Times New Roman" w:hAnsi="Times New Roman" w:cs="Times New Roman"/>
          <w:sz w:val="24"/>
          <w:szCs w:val="24"/>
        </w:rPr>
        <w:t xml:space="preserve"> В конце концов, задача пенсионного обеспечения граждан имеет и значительную социальную составляющую, и это придает нашей работе дополнительную ответственность и значимость.</w:t>
      </w:r>
    </w:p>
    <w:p w:rsidR="000F15D9" w:rsidRPr="009E11C7" w:rsidRDefault="000F15D9" w:rsidP="009E11C7">
      <w:pPr>
        <w:spacing w:after="0" w:line="360" w:lineRule="auto"/>
        <w:ind w:firstLine="709"/>
        <w:jc w:val="both"/>
        <w:rPr>
          <w:rFonts w:ascii="Times New Roman" w:hAnsi="Times New Roman" w:cs="Times New Roman"/>
          <w:sz w:val="24"/>
          <w:szCs w:val="24"/>
        </w:rPr>
      </w:pPr>
    </w:p>
    <w:p w:rsidR="000F15D9" w:rsidRPr="009E11C7" w:rsidRDefault="000F15D9" w:rsidP="009E11C7">
      <w:pPr>
        <w:pStyle w:val="a3"/>
        <w:numPr>
          <w:ilvl w:val="0"/>
          <w:numId w:val="2"/>
        </w:numPr>
        <w:spacing w:after="0" w:line="360" w:lineRule="auto"/>
        <w:ind w:left="0" w:firstLine="709"/>
        <w:jc w:val="both"/>
        <w:rPr>
          <w:rFonts w:ascii="Times New Roman" w:hAnsi="Times New Roman" w:cs="Times New Roman"/>
          <w:i/>
          <w:sz w:val="24"/>
          <w:szCs w:val="24"/>
        </w:rPr>
      </w:pPr>
      <w:r w:rsidRPr="009E11C7">
        <w:rPr>
          <w:rFonts w:ascii="Times New Roman" w:hAnsi="Times New Roman" w:cs="Times New Roman"/>
          <w:i/>
          <w:sz w:val="24"/>
          <w:szCs w:val="24"/>
        </w:rPr>
        <w:t>К</w:t>
      </w:r>
      <w:r w:rsidR="009E11C7" w:rsidRPr="009E11C7">
        <w:rPr>
          <w:rFonts w:ascii="Times New Roman" w:hAnsi="Times New Roman" w:cs="Times New Roman"/>
          <w:i/>
          <w:sz w:val="24"/>
          <w:szCs w:val="24"/>
        </w:rPr>
        <w:t>а</w:t>
      </w:r>
      <w:r w:rsidRPr="009E11C7">
        <w:rPr>
          <w:rFonts w:ascii="Times New Roman" w:hAnsi="Times New Roman" w:cs="Times New Roman"/>
          <w:i/>
          <w:sz w:val="24"/>
          <w:szCs w:val="24"/>
        </w:rPr>
        <w:t>к</w:t>
      </w:r>
      <w:r w:rsidR="00F349EC" w:rsidRPr="009E11C7">
        <w:rPr>
          <w:rFonts w:ascii="Times New Roman" w:hAnsi="Times New Roman" w:cs="Times New Roman"/>
          <w:i/>
          <w:sz w:val="24"/>
          <w:szCs w:val="24"/>
        </w:rPr>
        <w:t>ой</w:t>
      </w:r>
      <w:r w:rsidRPr="009E11C7">
        <w:rPr>
          <w:rFonts w:ascii="Times New Roman" w:hAnsi="Times New Roman" w:cs="Times New Roman"/>
          <w:i/>
          <w:sz w:val="24"/>
          <w:szCs w:val="24"/>
        </w:rPr>
        <w:t xml:space="preserve"> вам представлялась миссия НПФ?</w:t>
      </w:r>
    </w:p>
    <w:p w:rsidR="000F15D9" w:rsidRPr="009E11C7" w:rsidRDefault="00A211A8"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Как я уже </w:t>
      </w:r>
      <w:r w:rsidR="00D3479A" w:rsidRPr="009E11C7">
        <w:rPr>
          <w:rFonts w:ascii="Times New Roman" w:hAnsi="Times New Roman" w:cs="Times New Roman"/>
          <w:sz w:val="24"/>
          <w:szCs w:val="24"/>
        </w:rPr>
        <w:t>говорил</w:t>
      </w:r>
      <w:r w:rsidRPr="009E11C7">
        <w:rPr>
          <w:rFonts w:ascii="Times New Roman" w:hAnsi="Times New Roman" w:cs="Times New Roman"/>
          <w:sz w:val="24"/>
          <w:szCs w:val="24"/>
        </w:rPr>
        <w:t xml:space="preserve">, изначально </w:t>
      </w:r>
      <w:r w:rsidR="007F0C7A" w:rsidRPr="009E11C7">
        <w:rPr>
          <w:rFonts w:ascii="Times New Roman" w:hAnsi="Times New Roman" w:cs="Times New Roman"/>
          <w:sz w:val="24"/>
          <w:szCs w:val="24"/>
        </w:rPr>
        <w:t>природа деятельности НПФ представлялась мне достаточно прозаичной –</w:t>
      </w:r>
      <w:r w:rsidR="00CC45F1" w:rsidRPr="009E11C7">
        <w:rPr>
          <w:rFonts w:ascii="Times New Roman" w:hAnsi="Times New Roman" w:cs="Times New Roman"/>
          <w:sz w:val="24"/>
          <w:szCs w:val="24"/>
        </w:rPr>
        <w:t xml:space="preserve"> </w:t>
      </w:r>
      <w:r w:rsidRPr="009E11C7">
        <w:rPr>
          <w:rFonts w:ascii="Times New Roman" w:hAnsi="Times New Roman" w:cs="Times New Roman"/>
          <w:sz w:val="24"/>
          <w:szCs w:val="24"/>
        </w:rPr>
        <w:t>финансовый институт, который аккумулирует входящие денежные потоки будущих пенсионеров и размещает их на фондовом рынке. Но</w:t>
      </w:r>
      <w:r w:rsidR="00522DEF" w:rsidRPr="009E11C7">
        <w:rPr>
          <w:rFonts w:ascii="Times New Roman" w:hAnsi="Times New Roman" w:cs="Times New Roman"/>
          <w:sz w:val="24"/>
          <w:szCs w:val="24"/>
        </w:rPr>
        <w:t>,</w:t>
      </w:r>
      <w:r w:rsidRPr="009E11C7">
        <w:rPr>
          <w:rFonts w:ascii="Times New Roman" w:hAnsi="Times New Roman" w:cs="Times New Roman"/>
          <w:sz w:val="24"/>
          <w:szCs w:val="24"/>
        </w:rPr>
        <w:t xml:space="preserve"> </w:t>
      </w:r>
      <w:r w:rsidR="000C1B86" w:rsidRPr="009E11C7">
        <w:rPr>
          <w:rFonts w:ascii="Times New Roman" w:hAnsi="Times New Roman" w:cs="Times New Roman"/>
          <w:sz w:val="24"/>
          <w:szCs w:val="24"/>
        </w:rPr>
        <w:t xml:space="preserve">как и любой </w:t>
      </w:r>
      <w:r w:rsidR="00522DEF" w:rsidRPr="009E11C7">
        <w:rPr>
          <w:rFonts w:ascii="Times New Roman" w:hAnsi="Times New Roman" w:cs="Times New Roman"/>
          <w:sz w:val="24"/>
          <w:szCs w:val="24"/>
        </w:rPr>
        <w:t>финансовый</w:t>
      </w:r>
      <w:r w:rsidR="000C1B86" w:rsidRPr="009E11C7">
        <w:rPr>
          <w:rFonts w:ascii="Times New Roman" w:hAnsi="Times New Roman" w:cs="Times New Roman"/>
          <w:sz w:val="24"/>
          <w:szCs w:val="24"/>
        </w:rPr>
        <w:t xml:space="preserve"> институт</w:t>
      </w:r>
      <w:r w:rsidR="00522DEF" w:rsidRPr="009E11C7">
        <w:rPr>
          <w:rFonts w:ascii="Times New Roman" w:hAnsi="Times New Roman" w:cs="Times New Roman"/>
          <w:sz w:val="24"/>
          <w:szCs w:val="24"/>
        </w:rPr>
        <w:t>,</w:t>
      </w:r>
      <w:r w:rsidR="000C1B86" w:rsidRPr="009E11C7">
        <w:rPr>
          <w:rFonts w:ascii="Times New Roman" w:hAnsi="Times New Roman" w:cs="Times New Roman"/>
          <w:sz w:val="24"/>
          <w:szCs w:val="24"/>
        </w:rPr>
        <w:t xml:space="preserve"> НПФ</w:t>
      </w:r>
      <w:r w:rsidR="00522DEF" w:rsidRPr="009E11C7">
        <w:rPr>
          <w:rFonts w:ascii="Times New Roman" w:hAnsi="Times New Roman" w:cs="Times New Roman"/>
          <w:sz w:val="24"/>
          <w:szCs w:val="24"/>
        </w:rPr>
        <w:t>,</w:t>
      </w:r>
      <w:r w:rsidR="000C1B86" w:rsidRPr="009E11C7">
        <w:rPr>
          <w:rFonts w:ascii="Times New Roman" w:hAnsi="Times New Roman" w:cs="Times New Roman"/>
          <w:sz w:val="24"/>
          <w:szCs w:val="24"/>
        </w:rPr>
        <w:t xml:space="preserve"> прежде всего</w:t>
      </w:r>
      <w:r w:rsidR="00522DEF" w:rsidRPr="009E11C7">
        <w:rPr>
          <w:rFonts w:ascii="Times New Roman" w:hAnsi="Times New Roman" w:cs="Times New Roman"/>
          <w:sz w:val="24"/>
          <w:szCs w:val="24"/>
        </w:rPr>
        <w:t>,</w:t>
      </w:r>
      <w:r w:rsidR="000C1B86" w:rsidRPr="009E11C7">
        <w:rPr>
          <w:rFonts w:ascii="Times New Roman" w:hAnsi="Times New Roman" w:cs="Times New Roman"/>
          <w:sz w:val="24"/>
          <w:szCs w:val="24"/>
        </w:rPr>
        <w:t xml:space="preserve"> занимается работой с рисками. И </w:t>
      </w:r>
      <w:proofErr w:type="spellStart"/>
      <w:r w:rsidR="000C1B86" w:rsidRPr="009E11C7">
        <w:rPr>
          <w:rFonts w:ascii="Times New Roman" w:hAnsi="Times New Roman" w:cs="Times New Roman"/>
          <w:sz w:val="24"/>
          <w:szCs w:val="24"/>
        </w:rPr>
        <w:t>НПФы</w:t>
      </w:r>
      <w:proofErr w:type="spellEnd"/>
      <w:r w:rsidR="000C1B86" w:rsidRPr="009E11C7">
        <w:rPr>
          <w:rFonts w:ascii="Times New Roman" w:hAnsi="Times New Roman" w:cs="Times New Roman"/>
          <w:sz w:val="24"/>
          <w:szCs w:val="24"/>
        </w:rPr>
        <w:t xml:space="preserve"> как раз работают на ст</w:t>
      </w:r>
      <w:r w:rsidR="00050F9E" w:rsidRPr="009E11C7">
        <w:rPr>
          <w:rFonts w:ascii="Times New Roman" w:hAnsi="Times New Roman" w:cs="Times New Roman"/>
          <w:sz w:val="24"/>
          <w:szCs w:val="24"/>
        </w:rPr>
        <w:t>ыке всех возможных видов рисков</w:t>
      </w:r>
      <w:r w:rsidR="000C1B86" w:rsidRPr="009E11C7">
        <w:rPr>
          <w:rFonts w:ascii="Times New Roman" w:hAnsi="Times New Roman" w:cs="Times New Roman"/>
          <w:sz w:val="24"/>
          <w:szCs w:val="24"/>
        </w:rPr>
        <w:t xml:space="preserve"> и</w:t>
      </w:r>
      <w:r w:rsidR="00050F9E" w:rsidRPr="009E11C7">
        <w:rPr>
          <w:rFonts w:ascii="Times New Roman" w:hAnsi="Times New Roman" w:cs="Times New Roman"/>
          <w:sz w:val="24"/>
          <w:szCs w:val="24"/>
        </w:rPr>
        <w:t>,</w:t>
      </w:r>
      <w:r w:rsidR="000C1B86" w:rsidRPr="009E11C7">
        <w:rPr>
          <w:rFonts w:ascii="Times New Roman" w:hAnsi="Times New Roman" w:cs="Times New Roman"/>
          <w:sz w:val="24"/>
          <w:szCs w:val="24"/>
        </w:rPr>
        <w:t xml:space="preserve"> по сути</w:t>
      </w:r>
      <w:r w:rsidR="00050F9E" w:rsidRPr="009E11C7">
        <w:rPr>
          <w:rFonts w:ascii="Times New Roman" w:hAnsi="Times New Roman" w:cs="Times New Roman"/>
          <w:sz w:val="24"/>
          <w:szCs w:val="24"/>
        </w:rPr>
        <w:t>,</w:t>
      </w:r>
      <w:r w:rsidR="000C1B86" w:rsidRPr="009E11C7">
        <w:rPr>
          <w:rFonts w:ascii="Times New Roman" w:hAnsi="Times New Roman" w:cs="Times New Roman"/>
          <w:sz w:val="24"/>
          <w:szCs w:val="24"/>
        </w:rPr>
        <w:t xml:space="preserve"> являют собой смесь страховой компании, банка и инвестиционной компании</w:t>
      </w:r>
      <w:r w:rsidR="007F0C7A" w:rsidRPr="009E11C7">
        <w:rPr>
          <w:rFonts w:ascii="Times New Roman" w:hAnsi="Times New Roman" w:cs="Times New Roman"/>
          <w:sz w:val="24"/>
          <w:szCs w:val="24"/>
        </w:rPr>
        <w:t xml:space="preserve">, а с учетом действительно длинного горизонта планирования и плавающих обязательств </w:t>
      </w:r>
      <w:proofErr w:type="gramStart"/>
      <w:r w:rsidR="007F0C7A" w:rsidRPr="009E11C7">
        <w:rPr>
          <w:rFonts w:ascii="Times New Roman" w:hAnsi="Times New Roman" w:cs="Times New Roman"/>
          <w:sz w:val="24"/>
          <w:szCs w:val="24"/>
        </w:rPr>
        <w:t>риск-ориентированный</w:t>
      </w:r>
      <w:proofErr w:type="gramEnd"/>
      <w:r w:rsidR="007F0C7A" w:rsidRPr="009E11C7">
        <w:rPr>
          <w:rFonts w:ascii="Times New Roman" w:hAnsi="Times New Roman" w:cs="Times New Roman"/>
          <w:sz w:val="24"/>
          <w:szCs w:val="24"/>
        </w:rPr>
        <w:t xml:space="preserve"> подход – это единственный выбор</w:t>
      </w:r>
      <w:r w:rsidR="000C1B86" w:rsidRPr="009E11C7">
        <w:rPr>
          <w:rFonts w:ascii="Times New Roman" w:hAnsi="Times New Roman" w:cs="Times New Roman"/>
          <w:sz w:val="24"/>
          <w:szCs w:val="24"/>
        </w:rPr>
        <w:t xml:space="preserve">. </w:t>
      </w:r>
      <w:r w:rsidR="007F0C7A" w:rsidRPr="009E11C7">
        <w:rPr>
          <w:rFonts w:ascii="Times New Roman" w:hAnsi="Times New Roman" w:cs="Times New Roman"/>
          <w:sz w:val="24"/>
          <w:szCs w:val="24"/>
        </w:rPr>
        <w:t>Глобально</w:t>
      </w:r>
      <w:r w:rsidR="00104B29" w:rsidRPr="009E11C7">
        <w:rPr>
          <w:rFonts w:ascii="Times New Roman" w:hAnsi="Times New Roman" w:cs="Times New Roman"/>
          <w:sz w:val="24"/>
          <w:szCs w:val="24"/>
        </w:rPr>
        <w:t xml:space="preserve"> миссия НПФ</w:t>
      </w:r>
      <w:r w:rsidR="007F0C7A" w:rsidRPr="009E11C7">
        <w:rPr>
          <w:rFonts w:ascii="Times New Roman" w:hAnsi="Times New Roman" w:cs="Times New Roman"/>
          <w:sz w:val="24"/>
          <w:szCs w:val="24"/>
        </w:rPr>
        <w:t xml:space="preserve"> </w:t>
      </w:r>
      <w:r w:rsidR="00CC45F1" w:rsidRPr="009E11C7">
        <w:rPr>
          <w:rFonts w:ascii="Times New Roman" w:hAnsi="Times New Roman" w:cs="Times New Roman"/>
          <w:sz w:val="24"/>
          <w:szCs w:val="24"/>
        </w:rPr>
        <w:t>–</w:t>
      </w:r>
      <w:r w:rsidR="000C7DF0" w:rsidRPr="009E11C7">
        <w:rPr>
          <w:rFonts w:ascii="Times New Roman" w:hAnsi="Times New Roman" w:cs="Times New Roman"/>
          <w:sz w:val="24"/>
          <w:szCs w:val="24"/>
        </w:rPr>
        <w:t xml:space="preserve"> это две задачи: первая </w:t>
      </w:r>
      <w:r w:rsidR="00B74556" w:rsidRPr="009E11C7">
        <w:rPr>
          <w:rFonts w:ascii="Times New Roman" w:hAnsi="Times New Roman" w:cs="Times New Roman"/>
          <w:sz w:val="24"/>
          <w:szCs w:val="24"/>
        </w:rPr>
        <w:t xml:space="preserve">– </w:t>
      </w:r>
      <w:r w:rsidR="00104B29" w:rsidRPr="009E11C7">
        <w:rPr>
          <w:rFonts w:ascii="Times New Roman" w:hAnsi="Times New Roman" w:cs="Times New Roman"/>
          <w:sz w:val="24"/>
          <w:szCs w:val="24"/>
        </w:rPr>
        <w:t>обеспечить пенсионерам достойную старость путем эффективного размещения сре</w:t>
      </w:r>
      <w:proofErr w:type="gramStart"/>
      <w:r w:rsidR="00104B29" w:rsidRPr="009E11C7">
        <w:rPr>
          <w:rFonts w:ascii="Times New Roman" w:hAnsi="Times New Roman" w:cs="Times New Roman"/>
          <w:sz w:val="24"/>
          <w:szCs w:val="24"/>
        </w:rPr>
        <w:t>дств в ф</w:t>
      </w:r>
      <w:proofErr w:type="gramEnd"/>
      <w:r w:rsidR="00104B29" w:rsidRPr="009E11C7">
        <w:rPr>
          <w:rFonts w:ascii="Times New Roman" w:hAnsi="Times New Roman" w:cs="Times New Roman"/>
          <w:sz w:val="24"/>
          <w:szCs w:val="24"/>
        </w:rPr>
        <w:t>инансовые инструменты, а вторая – быть источником «длинных» денег для экономики.</w:t>
      </w:r>
      <w:r w:rsidR="00CF4DBE" w:rsidRPr="009E11C7">
        <w:rPr>
          <w:rFonts w:ascii="Times New Roman" w:hAnsi="Times New Roman" w:cs="Times New Roman"/>
          <w:sz w:val="24"/>
          <w:szCs w:val="24"/>
        </w:rPr>
        <w:t xml:space="preserve"> Учитывая специфику</w:t>
      </w:r>
      <w:r w:rsidR="000C7DF0" w:rsidRPr="009E11C7">
        <w:rPr>
          <w:rFonts w:ascii="Times New Roman" w:hAnsi="Times New Roman" w:cs="Times New Roman"/>
          <w:sz w:val="24"/>
          <w:szCs w:val="24"/>
        </w:rPr>
        <w:t>,</w:t>
      </w:r>
      <w:r w:rsidR="00CF4DBE" w:rsidRPr="009E11C7">
        <w:rPr>
          <w:rFonts w:ascii="Times New Roman" w:hAnsi="Times New Roman" w:cs="Times New Roman"/>
          <w:sz w:val="24"/>
          <w:szCs w:val="24"/>
        </w:rPr>
        <w:t xml:space="preserve"> продукт </w:t>
      </w:r>
      <w:proofErr w:type="spellStart"/>
      <w:r w:rsidR="00CF4DBE" w:rsidRPr="009E11C7">
        <w:rPr>
          <w:rFonts w:ascii="Times New Roman" w:hAnsi="Times New Roman" w:cs="Times New Roman"/>
          <w:sz w:val="24"/>
          <w:szCs w:val="24"/>
        </w:rPr>
        <w:t>НПФа</w:t>
      </w:r>
      <w:proofErr w:type="spellEnd"/>
      <w:r w:rsidR="00CF4DBE" w:rsidRPr="009E11C7">
        <w:rPr>
          <w:rFonts w:ascii="Times New Roman" w:hAnsi="Times New Roman" w:cs="Times New Roman"/>
          <w:sz w:val="24"/>
          <w:szCs w:val="24"/>
        </w:rPr>
        <w:t xml:space="preserve"> и</w:t>
      </w:r>
      <w:r w:rsidR="00EC3BBA" w:rsidRPr="009E11C7">
        <w:rPr>
          <w:rFonts w:ascii="Times New Roman" w:hAnsi="Times New Roman" w:cs="Times New Roman"/>
          <w:sz w:val="24"/>
          <w:szCs w:val="24"/>
        </w:rPr>
        <w:t>змеряется не месяцами, а годами, даже десятками лет.</w:t>
      </w:r>
      <w:r w:rsidR="002A220F" w:rsidRPr="009E11C7">
        <w:rPr>
          <w:rFonts w:ascii="Times New Roman" w:hAnsi="Times New Roman" w:cs="Times New Roman"/>
          <w:sz w:val="24"/>
          <w:szCs w:val="24"/>
        </w:rPr>
        <w:t xml:space="preserve"> </w:t>
      </w:r>
      <w:r w:rsidR="000C7DF0" w:rsidRPr="009E11C7">
        <w:rPr>
          <w:rFonts w:ascii="Times New Roman" w:hAnsi="Times New Roman" w:cs="Times New Roman"/>
          <w:sz w:val="24"/>
          <w:szCs w:val="24"/>
        </w:rPr>
        <w:t>И в</w:t>
      </w:r>
      <w:r w:rsidR="002A220F" w:rsidRPr="009E11C7">
        <w:rPr>
          <w:rFonts w:ascii="Times New Roman" w:hAnsi="Times New Roman" w:cs="Times New Roman"/>
          <w:sz w:val="24"/>
          <w:szCs w:val="24"/>
        </w:rPr>
        <w:t xml:space="preserve"> этой связи</w:t>
      </w:r>
      <w:r w:rsidR="00EC3BBA" w:rsidRPr="009E11C7">
        <w:rPr>
          <w:rFonts w:ascii="Times New Roman" w:hAnsi="Times New Roman" w:cs="Times New Roman"/>
          <w:sz w:val="24"/>
          <w:szCs w:val="24"/>
        </w:rPr>
        <w:t xml:space="preserve"> </w:t>
      </w:r>
      <w:r w:rsidR="002A220F" w:rsidRPr="009E11C7">
        <w:rPr>
          <w:rFonts w:ascii="Times New Roman" w:hAnsi="Times New Roman" w:cs="Times New Roman"/>
          <w:sz w:val="24"/>
          <w:szCs w:val="24"/>
        </w:rPr>
        <w:t>никакой альтернативы пенсионным деньгам для экономики не существует.</w:t>
      </w:r>
      <w:r w:rsidR="00104B29" w:rsidRPr="009E11C7">
        <w:rPr>
          <w:rFonts w:ascii="Times New Roman" w:hAnsi="Times New Roman" w:cs="Times New Roman"/>
          <w:sz w:val="24"/>
          <w:szCs w:val="24"/>
        </w:rPr>
        <w:t xml:space="preserve"> </w:t>
      </w:r>
    </w:p>
    <w:p w:rsidR="000F15D9" w:rsidRPr="009E11C7" w:rsidRDefault="000F15D9" w:rsidP="009E11C7">
      <w:pPr>
        <w:spacing w:after="0" w:line="360" w:lineRule="auto"/>
        <w:ind w:firstLine="709"/>
        <w:jc w:val="both"/>
        <w:rPr>
          <w:rFonts w:ascii="Times New Roman" w:hAnsi="Times New Roman" w:cs="Times New Roman"/>
          <w:sz w:val="24"/>
          <w:szCs w:val="24"/>
        </w:rPr>
      </w:pPr>
    </w:p>
    <w:p w:rsidR="000F15D9" w:rsidRPr="009E11C7" w:rsidRDefault="000F15D9" w:rsidP="009E11C7">
      <w:pPr>
        <w:pStyle w:val="a3"/>
        <w:numPr>
          <w:ilvl w:val="0"/>
          <w:numId w:val="2"/>
        </w:numPr>
        <w:spacing w:after="0" w:line="360" w:lineRule="auto"/>
        <w:ind w:left="0" w:firstLine="709"/>
        <w:jc w:val="both"/>
        <w:rPr>
          <w:rFonts w:ascii="Times New Roman" w:hAnsi="Times New Roman" w:cs="Times New Roman"/>
          <w:i/>
          <w:sz w:val="24"/>
          <w:szCs w:val="24"/>
        </w:rPr>
      </w:pPr>
      <w:r w:rsidRPr="009E11C7">
        <w:rPr>
          <w:rFonts w:ascii="Times New Roman" w:hAnsi="Times New Roman" w:cs="Times New Roman"/>
          <w:i/>
          <w:sz w:val="24"/>
          <w:szCs w:val="24"/>
        </w:rPr>
        <w:t>Назовите, пожалуйста, самые трудные и самые легкие этапы в работе.</w:t>
      </w:r>
    </w:p>
    <w:p w:rsidR="000C47FC" w:rsidRPr="009E11C7" w:rsidRDefault="000C47FC"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На сегодняшний</w:t>
      </w:r>
      <w:r w:rsidR="00C87569" w:rsidRPr="009E11C7">
        <w:rPr>
          <w:rFonts w:ascii="Times New Roman" w:hAnsi="Times New Roman" w:cs="Times New Roman"/>
          <w:sz w:val="24"/>
          <w:szCs w:val="24"/>
        </w:rPr>
        <w:t xml:space="preserve"> день</w:t>
      </w:r>
      <w:r w:rsidRPr="009E11C7">
        <w:rPr>
          <w:rFonts w:ascii="Times New Roman" w:hAnsi="Times New Roman" w:cs="Times New Roman"/>
          <w:sz w:val="24"/>
          <w:szCs w:val="24"/>
        </w:rPr>
        <w:t xml:space="preserve"> </w:t>
      </w:r>
      <w:r w:rsidR="00C87569" w:rsidRPr="009E11C7">
        <w:rPr>
          <w:rFonts w:ascii="Times New Roman" w:hAnsi="Times New Roman" w:cs="Times New Roman"/>
          <w:sz w:val="24"/>
          <w:szCs w:val="24"/>
        </w:rPr>
        <w:t>законодательные изменения</w:t>
      </w:r>
      <w:r w:rsidR="0047429A" w:rsidRPr="009E11C7">
        <w:rPr>
          <w:rFonts w:ascii="Times New Roman" w:hAnsi="Times New Roman" w:cs="Times New Roman"/>
          <w:sz w:val="24"/>
          <w:szCs w:val="24"/>
        </w:rPr>
        <w:t xml:space="preserve">, которые </w:t>
      </w:r>
      <w:r w:rsidR="00C87569" w:rsidRPr="009E11C7">
        <w:rPr>
          <w:rFonts w:ascii="Times New Roman" w:hAnsi="Times New Roman" w:cs="Times New Roman"/>
          <w:sz w:val="24"/>
          <w:szCs w:val="24"/>
        </w:rPr>
        <w:t>принимаются</w:t>
      </w:r>
      <w:r w:rsidR="0047429A" w:rsidRPr="009E11C7">
        <w:rPr>
          <w:rFonts w:ascii="Times New Roman" w:hAnsi="Times New Roman" w:cs="Times New Roman"/>
          <w:sz w:val="24"/>
          <w:szCs w:val="24"/>
        </w:rPr>
        <w:t xml:space="preserve"> в части надзора</w:t>
      </w:r>
      <w:r w:rsidR="00002556" w:rsidRPr="009E11C7">
        <w:rPr>
          <w:rFonts w:ascii="Times New Roman" w:hAnsi="Times New Roman" w:cs="Times New Roman"/>
          <w:sz w:val="24"/>
          <w:szCs w:val="24"/>
        </w:rPr>
        <w:t xml:space="preserve"> на рынке НПФ,</w:t>
      </w:r>
      <w:r w:rsidR="0073022C" w:rsidRPr="009E11C7">
        <w:rPr>
          <w:rFonts w:ascii="Times New Roman" w:hAnsi="Times New Roman" w:cs="Times New Roman"/>
          <w:sz w:val="24"/>
          <w:szCs w:val="24"/>
        </w:rPr>
        <w:t xml:space="preserve"> иногда противоречат классической </w:t>
      </w:r>
      <w:proofErr w:type="gramStart"/>
      <w:r w:rsidR="0073022C" w:rsidRPr="009E11C7">
        <w:rPr>
          <w:rFonts w:ascii="Times New Roman" w:hAnsi="Times New Roman" w:cs="Times New Roman"/>
          <w:sz w:val="24"/>
          <w:szCs w:val="24"/>
        </w:rPr>
        <w:t>бизнес-логик</w:t>
      </w:r>
      <w:r w:rsidR="00531837" w:rsidRPr="009E11C7">
        <w:rPr>
          <w:rFonts w:ascii="Times New Roman" w:hAnsi="Times New Roman" w:cs="Times New Roman"/>
          <w:sz w:val="24"/>
          <w:szCs w:val="24"/>
        </w:rPr>
        <w:t>е</w:t>
      </w:r>
      <w:proofErr w:type="gramEnd"/>
      <w:r w:rsidR="0073022C" w:rsidRPr="009E11C7">
        <w:rPr>
          <w:rFonts w:ascii="Times New Roman" w:hAnsi="Times New Roman" w:cs="Times New Roman"/>
          <w:sz w:val="24"/>
          <w:szCs w:val="24"/>
        </w:rPr>
        <w:t xml:space="preserve"> и делают работу пенсионных фондов менее эффективной. </w:t>
      </w:r>
      <w:r w:rsidR="00F212D9" w:rsidRPr="009E11C7">
        <w:rPr>
          <w:rFonts w:ascii="Times New Roman" w:hAnsi="Times New Roman" w:cs="Times New Roman"/>
          <w:sz w:val="24"/>
          <w:szCs w:val="24"/>
        </w:rPr>
        <w:t>И с</w:t>
      </w:r>
      <w:r w:rsidR="0073022C" w:rsidRPr="009E11C7">
        <w:rPr>
          <w:rFonts w:ascii="Times New Roman" w:hAnsi="Times New Roman" w:cs="Times New Roman"/>
          <w:sz w:val="24"/>
          <w:szCs w:val="24"/>
        </w:rPr>
        <w:t>амым трудным</w:t>
      </w:r>
      <w:r w:rsidR="00531837" w:rsidRPr="009E11C7">
        <w:rPr>
          <w:rFonts w:ascii="Times New Roman" w:hAnsi="Times New Roman" w:cs="Times New Roman"/>
          <w:sz w:val="24"/>
          <w:szCs w:val="24"/>
        </w:rPr>
        <w:t>,</w:t>
      </w:r>
      <w:r w:rsidR="0073022C" w:rsidRPr="009E11C7">
        <w:rPr>
          <w:rFonts w:ascii="Times New Roman" w:hAnsi="Times New Roman" w:cs="Times New Roman"/>
          <w:sz w:val="24"/>
          <w:szCs w:val="24"/>
        </w:rPr>
        <w:t xml:space="preserve"> наверно</w:t>
      </w:r>
      <w:r w:rsidR="00531837" w:rsidRPr="009E11C7">
        <w:rPr>
          <w:rFonts w:ascii="Times New Roman" w:hAnsi="Times New Roman" w:cs="Times New Roman"/>
          <w:sz w:val="24"/>
          <w:szCs w:val="24"/>
        </w:rPr>
        <w:t>е,</w:t>
      </w:r>
      <w:r w:rsidR="0073022C" w:rsidRPr="009E11C7">
        <w:rPr>
          <w:rFonts w:ascii="Times New Roman" w:hAnsi="Times New Roman" w:cs="Times New Roman"/>
          <w:sz w:val="24"/>
          <w:szCs w:val="24"/>
        </w:rPr>
        <w:t xml:space="preserve"> представляется процесс принятия решений, направленных на закрытие рисков, связанны</w:t>
      </w:r>
      <w:r w:rsidR="00C87569" w:rsidRPr="009E11C7">
        <w:rPr>
          <w:rFonts w:ascii="Times New Roman" w:hAnsi="Times New Roman" w:cs="Times New Roman"/>
          <w:sz w:val="24"/>
          <w:szCs w:val="24"/>
        </w:rPr>
        <w:t>х</w:t>
      </w:r>
      <w:r w:rsidR="0073022C" w:rsidRPr="009E11C7">
        <w:rPr>
          <w:rFonts w:ascii="Times New Roman" w:hAnsi="Times New Roman" w:cs="Times New Roman"/>
          <w:sz w:val="24"/>
          <w:szCs w:val="24"/>
        </w:rPr>
        <w:t xml:space="preserve"> с изменением законодательства при сохранении экономической эффективности бизнеса.  </w:t>
      </w:r>
    </w:p>
    <w:p w:rsidR="00975F04" w:rsidRPr="009E11C7" w:rsidRDefault="00531837" w:rsidP="009E11C7">
      <w:pPr>
        <w:spacing w:after="0" w:line="360" w:lineRule="auto"/>
        <w:ind w:firstLine="709"/>
        <w:jc w:val="both"/>
        <w:rPr>
          <w:rFonts w:ascii="Times New Roman" w:hAnsi="Times New Roman" w:cs="Times New Roman"/>
          <w:sz w:val="24"/>
          <w:szCs w:val="24"/>
        </w:rPr>
      </w:pPr>
      <w:bookmarkStart w:id="0" w:name="_GoBack"/>
      <w:bookmarkEnd w:id="0"/>
      <w:r w:rsidRPr="009E11C7">
        <w:rPr>
          <w:rFonts w:ascii="Times New Roman" w:hAnsi="Times New Roman" w:cs="Times New Roman"/>
          <w:sz w:val="24"/>
          <w:szCs w:val="24"/>
        </w:rPr>
        <w:t xml:space="preserve">Приведу пример. </w:t>
      </w:r>
      <w:r w:rsidR="00975F04" w:rsidRPr="009E11C7">
        <w:rPr>
          <w:rFonts w:ascii="Times New Roman" w:hAnsi="Times New Roman" w:cs="Times New Roman"/>
          <w:sz w:val="24"/>
          <w:szCs w:val="24"/>
        </w:rPr>
        <w:t xml:space="preserve">В 2014 году наш </w:t>
      </w:r>
      <w:r w:rsidR="00277040" w:rsidRPr="009E11C7">
        <w:rPr>
          <w:rFonts w:ascii="Times New Roman" w:hAnsi="Times New Roman" w:cs="Times New Roman"/>
          <w:sz w:val="24"/>
          <w:szCs w:val="24"/>
        </w:rPr>
        <w:t>Ф</w:t>
      </w:r>
      <w:r w:rsidR="00975F04" w:rsidRPr="009E11C7">
        <w:rPr>
          <w:rFonts w:ascii="Times New Roman" w:hAnsi="Times New Roman" w:cs="Times New Roman"/>
          <w:sz w:val="24"/>
          <w:szCs w:val="24"/>
        </w:rPr>
        <w:t xml:space="preserve">онд одним из первых на рынке прошел проверку Банка России, процедуру акционирования и вступил в систему гарантирования. Эта была достаточно трудная задача. Во многом требования к этим процессам </w:t>
      </w:r>
      <w:r w:rsidR="0022439A" w:rsidRPr="009E11C7">
        <w:rPr>
          <w:rFonts w:ascii="Times New Roman" w:hAnsi="Times New Roman" w:cs="Times New Roman"/>
          <w:sz w:val="24"/>
          <w:szCs w:val="24"/>
        </w:rPr>
        <w:t>были не до конца сформулированы и создавались буквально «на ходу». Многие моменты не были учтены в первоначальных редакциях</w:t>
      </w:r>
      <w:r w:rsidR="00277040" w:rsidRPr="009E11C7">
        <w:rPr>
          <w:rFonts w:ascii="Times New Roman" w:hAnsi="Times New Roman" w:cs="Times New Roman"/>
          <w:sz w:val="24"/>
          <w:szCs w:val="24"/>
        </w:rPr>
        <w:t xml:space="preserve"> нормативных документов</w:t>
      </w:r>
      <w:r w:rsidR="0022439A" w:rsidRPr="009E11C7">
        <w:rPr>
          <w:rFonts w:ascii="Times New Roman" w:hAnsi="Times New Roman" w:cs="Times New Roman"/>
          <w:sz w:val="24"/>
          <w:szCs w:val="24"/>
        </w:rPr>
        <w:t xml:space="preserve">. Это все приводило к тому, что многие </w:t>
      </w:r>
      <w:r w:rsidR="0022439A" w:rsidRPr="009E11C7">
        <w:rPr>
          <w:rFonts w:ascii="Times New Roman" w:hAnsi="Times New Roman" w:cs="Times New Roman"/>
          <w:sz w:val="24"/>
          <w:szCs w:val="24"/>
        </w:rPr>
        <w:lastRenderedPageBreak/>
        <w:t xml:space="preserve">вещи приходилось делать по несколько раз, какие-то действия вообще не были востребованы. </w:t>
      </w:r>
      <w:r w:rsidR="00D3479A" w:rsidRPr="009E11C7">
        <w:rPr>
          <w:rFonts w:ascii="Times New Roman" w:hAnsi="Times New Roman" w:cs="Times New Roman"/>
          <w:sz w:val="24"/>
          <w:szCs w:val="24"/>
        </w:rPr>
        <w:t>На</w:t>
      </w:r>
      <w:r w:rsidR="0022439A" w:rsidRPr="009E11C7">
        <w:rPr>
          <w:rFonts w:ascii="Times New Roman" w:hAnsi="Times New Roman" w:cs="Times New Roman"/>
          <w:sz w:val="24"/>
          <w:szCs w:val="24"/>
        </w:rPr>
        <w:t xml:space="preserve"> каждом шагу требовались какие-либо комментарии или разъяснения от регулятора. В целом это был достаточно сложный процесс.</w:t>
      </w:r>
    </w:p>
    <w:p w:rsidR="005005D3" w:rsidRPr="009E11C7" w:rsidRDefault="005005D3"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Самые легкие этапы в работе – это</w:t>
      </w:r>
      <w:r w:rsidR="00531837" w:rsidRPr="009E11C7">
        <w:rPr>
          <w:rFonts w:ascii="Times New Roman" w:hAnsi="Times New Roman" w:cs="Times New Roman"/>
          <w:sz w:val="24"/>
          <w:szCs w:val="24"/>
        </w:rPr>
        <w:t>,</w:t>
      </w:r>
      <w:r w:rsidRPr="009E11C7">
        <w:rPr>
          <w:rFonts w:ascii="Times New Roman" w:hAnsi="Times New Roman" w:cs="Times New Roman"/>
          <w:sz w:val="24"/>
          <w:szCs w:val="24"/>
        </w:rPr>
        <w:t xml:space="preserve"> наверно</w:t>
      </w:r>
      <w:r w:rsidR="00531837" w:rsidRPr="009E11C7">
        <w:rPr>
          <w:rFonts w:ascii="Times New Roman" w:hAnsi="Times New Roman" w:cs="Times New Roman"/>
          <w:sz w:val="24"/>
          <w:szCs w:val="24"/>
        </w:rPr>
        <w:t>е,</w:t>
      </w:r>
      <w:r w:rsidRPr="009E11C7">
        <w:rPr>
          <w:rFonts w:ascii="Times New Roman" w:hAnsi="Times New Roman" w:cs="Times New Roman"/>
          <w:sz w:val="24"/>
          <w:szCs w:val="24"/>
        </w:rPr>
        <w:t xml:space="preserve"> </w:t>
      </w:r>
      <w:r w:rsidR="004F7CC7" w:rsidRPr="009E11C7">
        <w:rPr>
          <w:rFonts w:ascii="Times New Roman" w:hAnsi="Times New Roman" w:cs="Times New Roman"/>
          <w:sz w:val="24"/>
          <w:szCs w:val="24"/>
        </w:rPr>
        <w:t>решение каких-то новых задач</w:t>
      </w:r>
      <w:r w:rsidRPr="009E11C7">
        <w:rPr>
          <w:rFonts w:ascii="Times New Roman" w:hAnsi="Times New Roman" w:cs="Times New Roman"/>
          <w:sz w:val="24"/>
          <w:szCs w:val="24"/>
        </w:rPr>
        <w:t xml:space="preserve">, </w:t>
      </w:r>
      <w:r w:rsidR="004F7CC7" w:rsidRPr="009E11C7">
        <w:rPr>
          <w:rFonts w:ascii="Times New Roman" w:hAnsi="Times New Roman" w:cs="Times New Roman"/>
          <w:sz w:val="24"/>
          <w:szCs w:val="24"/>
        </w:rPr>
        <w:t>когда ты находишься только в самом</w:t>
      </w:r>
      <w:r w:rsidRPr="009E11C7">
        <w:rPr>
          <w:rFonts w:ascii="Times New Roman" w:hAnsi="Times New Roman" w:cs="Times New Roman"/>
          <w:sz w:val="24"/>
          <w:szCs w:val="24"/>
        </w:rPr>
        <w:t xml:space="preserve"> начале пути. Когда ты не представляешь, каким должен быть финальный результат. То есть понятны принципы работы, понятны все ограничения, все имеющиеся на руках ресурсы, но непонятно каким </w:t>
      </w:r>
      <w:r w:rsidR="0043550A" w:rsidRPr="009E11C7">
        <w:rPr>
          <w:rFonts w:ascii="Times New Roman" w:hAnsi="Times New Roman" w:cs="Times New Roman"/>
          <w:sz w:val="24"/>
          <w:szCs w:val="24"/>
        </w:rPr>
        <w:t>будет итог твоей деятельности</w:t>
      </w:r>
      <w:r w:rsidRPr="009E11C7">
        <w:rPr>
          <w:rFonts w:ascii="Times New Roman" w:hAnsi="Times New Roman" w:cs="Times New Roman"/>
          <w:sz w:val="24"/>
          <w:szCs w:val="24"/>
        </w:rPr>
        <w:t>. Тем более если этот процесс растянут во времени. Именно такие этапы, такие процессы для меня выглядят наиболее интересными.</w:t>
      </w:r>
      <w:r w:rsidR="00491139" w:rsidRPr="009E11C7">
        <w:rPr>
          <w:rFonts w:ascii="Times New Roman" w:hAnsi="Times New Roman" w:cs="Times New Roman"/>
          <w:sz w:val="24"/>
          <w:szCs w:val="24"/>
        </w:rPr>
        <w:t xml:space="preserve"> Когда результат четко понятен и путь, по которому надо идти</w:t>
      </w:r>
      <w:r w:rsidR="00FA1316" w:rsidRPr="009E11C7">
        <w:rPr>
          <w:rFonts w:ascii="Times New Roman" w:hAnsi="Times New Roman" w:cs="Times New Roman"/>
          <w:sz w:val="24"/>
          <w:szCs w:val="24"/>
        </w:rPr>
        <w:t>,</w:t>
      </w:r>
      <w:r w:rsidR="00491139" w:rsidRPr="009E11C7">
        <w:rPr>
          <w:rFonts w:ascii="Times New Roman" w:hAnsi="Times New Roman" w:cs="Times New Roman"/>
          <w:sz w:val="24"/>
          <w:szCs w:val="24"/>
        </w:rPr>
        <w:t xml:space="preserve"> тоже четко ясен, это превращает</w:t>
      </w:r>
      <w:r w:rsidR="0043550A" w:rsidRPr="009E11C7">
        <w:rPr>
          <w:rFonts w:ascii="Times New Roman" w:hAnsi="Times New Roman" w:cs="Times New Roman"/>
          <w:sz w:val="24"/>
          <w:szCs w:val="24"/>
        </w:rPr>
        <w:t>ся в определенную рутину, не тре</w:t>
      </w:r>
      <w:r w:rsidR="00491139" w:rsidRPr="009E11C7">
        <w:rPr>
          <w:rFonts w:ascii="Times New Roman" w:hAnsi="Times New Roman" w:cs="Times New Roman"/>
          <w:sz w:val="24"/>
          <w:szCs w:val="24"/>
        </w:rPr>
        <w:t xml:space="preserve">бующую </w:t>
      </w:r>
      <w:proofErr w:type="gramStart"/>
      <w:r w:rsidR="0043550A" w:rsidRPr="009E11C7">
        <w:rPr>
          <w:rFonts w:ascii="Times New Roman" w:hAnsi="Times New Roman" w:cs="Times New Roman"/>
          <w:sz w:val="24"/>
          <w:szCs w:val="24"/>
        </w:rPr>
        <w:t>каких-то</w:t>
      </w:r>
      <w:proofErr w:type="gramEnd"/>
      <w:r w:rsidR="00491139" w:rsidRPr="009E11C7">
        <w:rPr>
          <w:rFonts w:ascii="Times New Roman" w:hAnsi="Times New Roman" w:cs="Times New Roman"/>
          <w:sz w:val="24"/>
          <w:szCs w:val="24"/>
        </w:rPr>
        <w:t xml:space="preserve"> </w:t>
      </w:r>
      <w:proofErr w:type="spellStart"/>
      <w:r w:rsidR="00491139" w:rsidRPr="009E11C7">
        <w:rPr>
          <w:rFonts w:ascii="Times New Roman" w:hAnsi="Times New Roman" w:cs="Times New Roman"/>
          <w:sz w:val="24"/>
          <w:szCs w:val="24"/>
        </w:rPr>
        <w:t>сверхусилий</w:t>
      </w:r>
      <w:proofErr w:type="spellEnd"/>
      <w:r w:rsidR="00491139" w:rsidRPr="009E11C7">
        <w:rPr>
          <w:rFonts w:ascii="Times New Roman" w:hAnsi="Times New Roman" w:cs="Times New Roman"/>
          <w:sz w:val="24"/>
          <w:szCs w:val="24"/>
        </w:rPr>
        <w:t>.</w:t>
      </w:r>
      <w:r w:rsidR="00F60442" w:rsidRPr="009E11C7">
        <w:rPr>
          <w:rFonts w:ascii="Times New Roman" w:hAnsi="Times New Roman" w:cs="Times New Roman"/>
          <w:sz w:val="24"/>
          <w:szCs w:val="24"/>
        </w:rPr>
        <w:t xml:space="preserve"> И это не так </w:t>
      </w:r>
      <w:r w:rsidR="00E87BC4" w:rsidRPr="009E11C7">
        <w:rPr>
          <w:rFonts w:ascii="Times New Roman" w:hAnsi="Times New Roman" w:cs="Times New Roman"/>
          <w:sz w:val="24"/>
          <w:szCs w:val="24"/>
        </w:rPr>
        <w:t>захватывает</w:t>
      </w:r>
      <w:r w:rsidR="00F60442" w:rsidRPr="009E11C7">
        <w:rPr>
          <w:rFonts w:ascii="Times New Roman" w:hAnsi="Times New Roman" w:cs="Times New Roman"/>
          <w:sz w:val="24"/>
          <w:szCs w:val="24"/>
        </w:rPr>
        <w:t xml:space="preserve">, когда ты только в начале пути. </w:t>
      </w:r>
    </w:p>
    <w:p w:rsidR="000F15D9" w:rsidRPr="009E11C7" w:rsidRDefault="000F15D9" w:rsidP="009E11C7">
      <w:pPr>
        <w:spacing w:after="0" w:line="360" w:lineRule="auto"/>
        <w:ind w:firstLine="709"/>
        <w:jc w:val="both"/>
        <w:rPr>
          <w:rFonts w:ascii="Times New Roman" w:hAnsi="Times New Roman" w:cs="Times New Roman"/>
          <w:sz w:val="24"/>
          <w:szCs w:val="24"/>
        </w:rPr>
      </w:pPr>
    </w:p>
    <w:p w:rsidR="000F15D9" w:rsidRPr="009E11C7" w:rsidRDefault="009E11C7" w:rsidP="009E11C7">
      <w:pPr>
        <w:spacing w:after="0" w:line="360" w:lineRule="auto"/>
        <w:ind w:firstLine="709"/>
        <w:jc w:val="both"/>
        <w:rPr>
          <w:rFonts w:ascii="Times New Roman" w:hAnsi="Times New Roman" w:cs="Times New Roman"/>
          <w:i/>
          <w:sz w:val="24"/>
          <w:szCs w:val="24"/>
        </w:rPr>
      </w:pPr>
      <w:r w:rsidRPr="009E11C7">
        <w:rPr>
          <w:rFonts w:ascii="Times New Roman" w:hAnsi="Times New Roman" w:cs="Times New Roman"/>
          <w:i/>
          <w:sz w:val="24"/>
          <w:szCs w:val="24"/>
        </w:rPr>
        <w:t xml:space="preserve">4) </w:t>
      </w:r>
      <w:r w:rsidR="000F15D9" w:rsidRPr="009E11C7">
        <w:rPr>
          <w:rFonts w:ascii="Times New Roman" w:hAnsi="Times New Roman" w:cs="Times New Roman"/>
          <w:i/>
          <w:sz w:val="24"/>
          <w:szCs w:val="24"/>
        </w:rPr>
        <w:t>Как вы оцениваете роль государства в становлении и развитии НПФ?</w:t>
      </w:r>
    </w:p>
    <w:p w:rsidR="00D01299" w:rsidRPr="009E11C7" w:rsidRDefault="00D01299"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Путь </w:t>
      </w:r>
      <w:r w:rsidR="00C70912" w:rsidRPr="009E11C7">
        <w:rPr>
          <w:rFonts w:ascii="Times New Roman" w:hAnsi="Times New Roman" w:cs="Times New Roman"/>
          <w:sz w:val="24"/>
          <w:szCs w:val="24"/>
        </w:rPr>
        <w:t xml:space="preserve">развития </w:t>
      </w:r>
      <w:r w:rsidRPr="009E11C7">
        <w:rPr>
          <w:rFonts w:ascii="Times New Roman" w:hAnsi="Times New Roman" w:cs="Times New Roman"/>
          <w:sz w:val="24"/>
          <w:szCs w:val="24"/>
        </w:rPr>
        <w:t>индустрии НПФ выдался характерный для молодой развивающейся экономики</w:t>
      </w:r>
      <w:r w:rsidR="00C0097F" w:rsidRPr="009E11C7">
        <w:rPr>
          <w:rFonts w:ascii="Times New Roman" w:hAnsi="Times New Roman" w:cs="Times New Roman"/>
          <w:sz w:val="24"/>
          <w:szCs w:val="24"/>
        </w:rPr>
        <w:t>,</w:t>
      </w:r>
      <w:r w:rsidRPr="009E11C7">
        <w:rPr>
          <w:rFonts w:ascii="Times New Roman" w:hAnsi="Times New Roman" w:cs="Times New Roman"/>
          <w:sz w:val="24"/>
          <w:szCs w:val="24"/>
        </w:rPr>
        <w:t xml:space="preserve"> </w:t>
      </w:r>
      <w:r w:rsidR="00C70912" w:rsidRPr="009E11C7">
        <w:rPr>
          <w:rFonts w:ascii="Times New Roman" w:hAnsi="Times New Roman" w:cs="Times New Roman"/>
          <w:sz w:val="24"/>
          <w:szCs w:val="24"/>
        </w:rPr>
        <w:t xml:space="preserve">он был </w:t>
      </w:r>
      <w:r w:rsidRPr="009E11C7">
        <w:rPr>
          <w:rFonts w:ascii="Times New Roman" w:hAnsi="Times New Roman" w:cs="Times New Roman"/>
          <w:sz w:val="24"/>
          <w:szCs w:val="24"/>
        </w:rPr>
        <w:t>тернисты</w:t>
      </w:r>
      <w:r w:rsidR="00C70912" w:rsidRPr="009E11C7">
        <w:rPr>
          <w:rFonts w:ascii="Times New Roman" w:hAnsi="Times New Roman" w:cs="Times New Roman"/>
          <w:sz w:val="24"/>
          <w:szCs w:val="24"/>
        </w:rPr>
        <w:t>м</w:t>
      </w:r>
      <w:r w:rsidRPr="009E11C7">
        <w:rPr>
          <w:rFonts w:ascii="Times New Roman" w:hAnsi="Times New Roman" w:cs="Times New Roman"/>
          <w:sz w:val="24"/>
          <w:szCs w:val="24"/>
        </w:rPr>
        <w:t xml:space="preserve">. Создавалась </w:t>
      </w:r>
      <w:r w:rsidR="00D3479A" w:rsidRPr="009E11C7">
        <w:rPr>
          <w:rFonts w:ascii="Times New Roman" w:hAnsi="Times New Roman" w:cs="Times New Roman"/>
          <w:sz w:val="24"/>
          <w:szCs w:val="24"/>
        </w:rPr>
        <w:t>пенсионная отрасль</w:t>
      </w:r>
      <w:r w:rsidRPr="009E11C7">
        <w:rPr>
          <w:rFonts w:ascii="Times New Roman" w:hAnsi="Times New Roman" w:cs="Times New Roman"/>
          <w:sz w:val="24"/>
          <w:szCs w:val="24"/>
        </w:rPr>
        <w:t xml:space="preserve"> одними людьми, в одних социально-экономических реалиях. Сейчас </w:t>
      </w:r>
      <w:r w:rsidR="00C70912" w:rsidRPr="009E11C7">
        <w:rPr>
          <w:rFonts w:ascii="Times New Roman" w:hAnsi="Times New Roman" w:cs="Times New Roman"/>
          <w:sz w:val="24"/>
          <w:szCs w:val="24"/>
        </w:rPr>
        <w:t xml:space="preserve">же </w:t>
      </w:r>
      <w:r w:rsidRPr="009E11C7">
        <w:rPr>
          <w:rFonts w:ascii="Times New Roman" w:hAnsi="Times New Roman" w:cs="Times New Roman"/>
          <w:sz w:val="24"/>
          <w:szCs w:val="24"/>
        </w:rPr>
        <w:t>мы живем</w:t>
      </w:r>
      <w:r w:rsidR="00C70912" w:rsidRPr="009E11C7">
        <w:rPr>
          <w:rFonts w:ascii="Times New Roman" w:hAnsi="Times New Roman" w:cs="Times New Roman"/>
          <w:sz w:val="24"/>
          <w:szCs w:val="24"/>
        </w:rPr>
        <w:t xml:space="preserve"> и работаем</w:t>
      </w:r>
      <w:r w:rsidRPr="009E11C7">
        <w:rPr>
          <w:rFonts w:ascii="Times New Roman" w:hAnsi="Times New Roman" w:cs="Times New Roman"/>
          <w:sz w:val="24"/>
          <w:szCs w:val="24"/>
        </w:rPr>
        <w:t xml:space="preserve"> в других условиях, но, как известно, фундамент доверия к долгосрочным инвестициям – это стабильность и предсказуемость правил игры. Это недостаточное условие, но однозначно необходимое. </w:t>
      </w:r>
      <w:r w:rsidR="003B4902" w:rsidRPr="009E11C7">
        <w:rPr>
          <w:rFonts w:ascii="Times New Roman" w:hAnsi="Times New Roman" w:cs="Times New Roman"/>
          <w:sz w:val="24"/>
          <w:szCs w:val="24"/>
        </w:rPr>
        <w:t>Очередное переформатирование пенсионной реформы</w:t>
      </w:r>
      <w:r w:rsidRPr="009E11C7">
        <w:rPr>
          <w:rFonts w:ascii="Times New Roman" w:hAnsi="Times New Roman" w:cs="Times New Roman"/>
          <w:sz w:val="24"/>
          <w:szCs w:val="24"/>
        </w:rPr>
        <w:t xml:space="preserve"> </w:t>
      </w:r>
      <w:r w:rsidR="003B4902" w:rsidRPr="009E11C7">
        <w:rPr>
          <w:rFonts w:ascii="Times New Roman" w:hAnsi="Times New Roman" w:cs="Times New Roman"/>
          <w:sz w:val="24"/>
          <w:szCs w:val="24"/>
        </w:rPr>
        <w:t>может нанести серьезный удар</w:t>
      </w:r>
      <w:r w:rsidRPr="009E11C7">
        <w:rPr>
          <w:rFonts w:ascii="Times New Roman" w:hAnsi="Times New Roman" w:cs="Times New Roman"/>
          <w:sz w:val="24"/>
          <w:szCs w:val="24"/>
        </w:rPr>
        <w:t xml:space="preserve"> и по доверию граждан к </w:t>
      </w:r>
      <w:r w:rsidR="003B4902" w:rsidRPr="009E11C7">
        <w:rPr>
          <w:rFonts w:ascii="Times New Roman" w:hAnsi="Times New Roman" w:cs="Times New Roman"/>
          <w:sz w:val="24"/>
          <w:szCs w:val="24"/>
        </w:rPr>
        <w:t xml:space="preserve">пенсионной </w:t>
      </w:r>
      <w:r w:rsidRPr="009E11C7">
        <w:rPr>
          <w:rFonts w:ascii="Times New Roman" w:hAnsi="Times New Roman" w:cs="Times New Roman"/>
          <w:sz w:val="24"/>
          <w:szCs w:val="24"/>
        </w:rPr>
        <w:t xml:space="preserve">системе в целом, и по устойчивости самой системы. Из этой ситуации есть компромиссный и наиболее разумный, на наш взгляд, выход, который уже был опробован рядом восточноевропейских стран, </w:t>
      </w:r>
      <w:r w:rsidR="003B4902" w:rsidRPr="009E11C7">
        <w:rPr>
          <w:rFonts w:ascii="Times New Roman" w:hAnsi="Times New Roman" w:cs="Times New Roman"/>
          <w:sz w:val="24"/>
          <w:szCs w:val="24"/>
        </w:rPr>
        <w:t>–</w:t>
      </w:r>
      <w:r w:rsidRPr="009E11C7">
        <w:rPr>
          <w:rFonts w:ascii="Times New Roman" w:hAnsi="Times New Roman" w:cs="Times New Roman"/>
          <w:sz w:val="24"/>
          <w:szCs w:val="24"/>
        </w:rPr>
        <w:t xml:space="preserve"> это временное понижение тарифа</w:t>
      </w:r>
      <w:r w:rsidR="003B4902" w:rsidRPr="009E11C7">
        <w:rPr>
          <w:rFonts w:ascii="Times New Roman" w:hAnsi="Times New Roman" w:cs="Times New Roman"/>
          <w:sz w:val="24"/>
          <w:szCs w:val="24"/>
        </w:rPr>
        <w:t xml:space="preserve"> страховых взносов</w:t>
      </w:r>
      <w:r w:rsidRPr="009E11C7">
        <w:rPr>
          <w:rFonts w:ascii="Times New Roman" w:hAnsi="Times New Roman" w:cs="Times New Roman"/>
          <w:sz w:val="24"/>
          <w:szCs w:val="24"/>
        </w:rPr>
        <w:t xml:space="preserve"> с постепенным его возвращением на текущие уровни по мере восстановления экономики.</w:t>
      </w:r>
      <w:r w:rsidR="00817F1A" w:rsidRPr="009E11C7">
        <w:rPr>
          <w:rFonts w:ascii="Times New Roman" w:hAnsi="Times New Roman" w:cs="Times New Roman"/>
          <w:sz w:val="24"/>
          <w:szCs w:val="24"/>
        </w:rPr>
        <w:t xml:space="preserve"> </w:t>
      </w:r>
      <w:r w:rsidRPr="009E11C7">
        <w:rPr>
          <w:rFonts w:ascii="Times New Roman" w:hAnsi="Times New Roman" w:cs="Times New Roman"/>
          <w:sz w:val="24"/>
          <w:szCs w:val="24"/>
        </w:rPr>
        <w:t>Попытка</w:t>
      </w:r>
      <w:r w:rsidR="00817F1A" w:rsidRPr="009E11C7">
        <w:rPr>
          <w:rFonts w:ascii="Times New Roman" w:hAnsi="Times New Roman" w:cs="Times New Roman"/>
          <w:sz w:val="24"/>
          <w:szCs w:val="24"/>
        </w:rPr>
        <w:t xml:space="preserve"> же</w:t>
      </w:r>
      <w:r w:rsidRPr="009E11C7">
        <w:rPr>
          <w:rFonts w:ascii="Times New Roman" w:hAnsi="Times New Roman" w:cs="Times New Roman"/>
          <w:sz w:val="24"/>
          <w:szCs w:val="24"/>
        </w:rPr>
        <w:t xml:space="preserve"> заменить обязательную систему </w:t>
      </w:r>
      <w:proofErr w:type="spellStart"/>
      <w:r w:rsidRPr="009E11C7">
        <w:rPr>
          <w:rFonts w:ascii="Times New Roman" w:hAnsi="Times New Roman" w:cs="Times New Roman"/>
          <w:sz w:val="24"/>
          <w:szCs w:val="24"/>
        </w:rPr>
        <w:t>квазидобровольной</w:t>
      </w:r>
      <w:proofErr w:type="spellEnd"/>
      <w:r w:rsidRPr="009E11C7">
        <w:rPr>
          <w:rFonts w:ascii="Times New Roman" w:hAnsi="Times New Roman" w:cs="Times New Roman"/>
          <w:sz w:val="24"/>
          <w:szCs w:val="24"/>
        </w:rPr>
        <w:t xml:space="preserve"> потребует существенных затрат на инфраструктуру, но едва ли станет полноценной заменой</w:t>
      </w:r>
      <w:r w:rsidR="00817F1A" w:rsidRPr="009E11C7">
        <w:rPr>
          <w:rFonts w:ascii="Times New Roman" w:hAnsi="Times New Roman" w:cs="Times New Roman"/>
          <w:sz w:val="24"/>
          <w:szCs w:val="24"/>
        </w:rPr>
        <w:t xml:space="preserve"> накопительного компонента трудовой пенсии</w:t>
      </w:r>
      <w:r w:rsidRPr="009E11C7">
        <w:rPr>
          <w:rFonts w:ascii="Times New Roman" w:hAnsi="Times New Roman" w:cs="Times New Roman"/>
          <w:sz w:val="24"/>
          <w:szCs w:val="24"/>
        </w:rPr>
        <w:t>.</w:t>
      </w:r>
    </w:p>
    <w:p w:rsidR="000F15D9" w:rsidRPr="009E11C7" w:rsidRDefault="000F15D9" w:rsidP="009E11C7">
      <w:pPr>
        <w:spacing w:after="0" w:line="360" w:lineRule="auto"/>
        <w:ind w:firstLine="709"/>
        <w:jc w:val="both"/>
        <w:rPr>
          <w:rFonts w:ascii="Times New Roman" w:hAnsi="Times New Roman" w:cs="Times New Roman"/>
          <w:sz w:val="24"/>
          <w:szCs w:val="24"/>
        </w:rPr>
      </w:pPr>
    </w:p>
    <w:p w:rsidR="000F15D9" w:rsidRPr="009E11C7" w:rsidRDefault="009E11C7" w:rsidP="009E11C7">
      <w:pPr>
        <w:spacing w:after="0" w:line="360" w:lineRule="auto"/>
        <w:ind w:firstLine="709"/>
        <w:jc w:val="both"/>
        <w:rPr>
          <w:rFonts w:ascii="Times New Roman" w:hAnsi="Times New Roman" w:cs="Times New Roman"/>
          <w:i/>
          <w:sz w:val="24"/>
          <w:szCs w:val="24"/>
        </w:rPr>
      </w:pPr>
      <w:r w:rsidRPr="009E11C7">
        <w:rPr>
          <w:rFonts w:ascii="Times New Roman" w:hAnsi="Times New Roman" w:cs="Times New Roman"/>
          <w:i/>
          <w:sz w:val="24"/>
          <w:szCs w:val="24"/>
        </w:rPr>
        <w:t xml:space="preserve">5) </w:t>
      </w:r>
      <w:r w:rsidR="000F15D9" w:rsidRPr="009E11C7">
        <w:rPr>
          <w:rFonts w:ascii="Times New Roman" w:hAnsi="Times New Roman" w:cs="Times New Roman"/>
          <w:i/>
          <w:sz w:val="24"/>
          <w:szCs w:val="24"/>
        </w:rPr>
        <w:t>Чем гордитесь?</w:t>
      </w:r>
    </w:p>
    <w:p w:rsidR="00102E1D" w:rsidRPr="009E11C7" w:rsidRDefault="002A5423"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Б</w:t>
      </w:r>
      <w:r w:rsidR="0049452D" w:rsidRPr="009E11C7">
        <w:rPr>
          <w:rFonts w:ascii="Times New Roman" w:hAnsi="Times New Roman" w:cs="Times New Roman"/>
          <w:sz w:val="24"/>
          <w:szCs w:val="24"/>
        </w:rPr>
        <w:t xml:space="preserve">езусловно, </w:t>
      </w:r>
      <w:r w:rsidRPr="009E11C7">
        <w:rPr>
          <w:rFonts w:ascii="Times New Roman" w:hAnsi="Times New Roman" w:cs="Times New Roman"/>
          <w:sz w:val="24"/>
          <w:szCs w:val="24"/>
        </w:rPr>
        <w:t xml:space="preserve">я </w:t>
      </w:r>
      <w:r w:rsidR="0049452D" w:rsidRPr="009E11C7">
        <w:rPr>
          <w:rFonts w:ascii="Times New Roman" w:hAnsi="Times New Roman" w:cs="Times New Roman"/>
          <w:sz w:val="24"/>
          <w:szCs w:val="24"/>
        </w:rPr>
        <w:t>горжусь тем, что мне выпала возможность</w:t>
      </w:r>
      <w:r w:rsidRPr="009E11C7">
        <w:rPr>
          <w:rFonts w:ascii="Times New Roman" w:hAnsi="Times New Roman" w:cs="Times New Roman"/>
          <w:sz w:val="24"/>
          <w:szCs w:val="24"/>
        </w:rPr>
        <w:t xml:space="preserve"> работать</w:t>
      </w:r>
      <w:r w:rsidR="0049452D" w:rsidRPr="009E11C7">
        <w:rPr>
          <w:rFonts w:ascii="Times New Roman" w:hAnsi="Times New Roman" w:cs="Times New Roman"/>
          <w:sz w:val="24"/>
          <w:szCs w:val="24"/>
        </w:rPr>
        <w:t xml:space="preserve"> в одном из старейших и круп</w:t>
      </w:r>
      <w:r w:rsidR="00B11425" w:rsidRPr="009E11C7">
        <w:rPr>
          <w:rFonts w:ascii="Times New Roman" w:hAnsi="Times New Roman" w:cs="Times New Roman"/>
          <w:sz w:val="24"/>
          <w:szCs w:val="24"/>
        </w:rPr>
        <w:t>нейших фонд</w:t>
      </w:r>
      <w:r w:rsidR="00277896" w:rsidRPr="009E11C7">
        <w:rPr>
          <w:rFonts w:ascii="Times New Roman" w:hAnsi="Times New Roman" w:cs="Times New Roman"/>
          <w:sz w:val="24"/>
          <w:szCs w:val="24"/>
        </w:rPr>
        <w:t>ов</w:t>
      </w:r>
      <w:r w:rsidR="00B11425" w:rsidRPr="009E11C7">
        <w:rPr>
          <w:rFonts w:ascii="Times New Roman" w:hAnsi="Times New Roman" w:cs="Times New Roman"/>
          <w:sz w:val="24"/>
          <w:szCs w:val="24"/>
        </w:rPr>
        <w:t>, созданн</w:t>
      </w:r>
      <w:r w:rsidRPr="009E11C7">
        <w:rPr>
          <w:rFonts w:ascii="Times New Roman" w:hAnsi="Times New Roman" w:cs="Times New Roman"/>
          <w:sz w:val="24"/>
          <w:szCs w:val="24"/>
        </w:rPr>
        <w:t>ом</w:t>
      </w:r>
      <w:r w:rsidR="00B11425" w:rsidRPr="009E11C7">
        <w:rPr>
          <w:rFonts w:ascii="Times New Roman" w:hAnsi="Times New Roman" w:cs="Times New Roman"/>
          <w:sz w:val="24"/>
          <w:szCs w:val="24"/>
        </w:rPr>
        <w:t xml:space="preserve"> </w:t>
      </w:r>
      <w:r w:rsidR="00C57E72" w:rsidRPr="009E11C7">
        <w:rPr>
          <w:rFonts w:ascii="Times New Roman" w:hAnsi="Times New Roman" w:cs="Times New Roman"/>
          <w:sz w:val="24"/>
          <w:szCs w:val="24"/>
        </w:rPr>
        <w:t>крупнейшей нефтяной компанией</w:t>
      </w:r>
      <w:r w:rsidR="00B11425" w:rsidRPr="009E11C7">
        <w:rPr>
          <w:rFonts w:ascii="Times New Roman" w:hAnsi="Times New Roman" w:cs="Times New Roman"/>
          <w:sz w:val="24"/>
          <w:szCs w:val="24"/>
        </w:rPr>
        <w:t xml:space="preserve"> страны.</w:t>
      </w:r>
      <w:r w:rsidR="00277896" w:rsidRPr="009E11C7">
        <w:rPr>
          <w:rFonts w:ascii="Times New Roman" w:hAnsi="Times New Roman" w:cs="Times New Roman"/>
          <w:sz w:val="24"/>
          <w:szCs w:val="24"/>
        </w:rPr>
        <w:t xml:space="preserve"> </w:t>
      </w:r>
      <w:r w:rsidR="00C57E72" w:rsidRPr="009E11C7">
        <w:rPr>
          <w:rFonts w:ascii="Times New Roman" w:hAnsi="Times New Roman" w:cs="Times New Roman"/>
          <w:sz w:val="24"/>
          <w:szCs w:val="24"/>
        </w:rPr>
        <w:t>НПФ «ЛУКОЙЛ-ГАРАНТ» на протяжении многих лет является одним из лидеров рынка, как по обязательному пенсионному страхованию, так и по негосударственному пенсионному обеспечению.</w:t>
      </w:r>
      <w:r w:rsidR="00B7646C" w:rsidRPr="009E11C7">
        <w:rPr>
          <w:rFonts w:ascii="Times New Roman" w:hAnsi="Times New Roman" w:cs="Times New Roman"/>
          <w:sz w:val="24"/>
          <w:szCs w:val="24"/>
        </w:rPr>
        <w:t xml:space="preserve"> Та</w:t>
      </w:r>
      <w:r w:rsidR="00C57E72" w:rsidRPr="009E11C7">
        <w:rPr>
          <w:rFonts w:ascii="Times New Roman" w:hAnsi="Times New Roman" w:cs="Times New Roman"/>
          <w:sz w:val="24"/>
          <w:szCs w:val="24"/>
        </w:rPr>
        <w:t xml:space="preserve"> </w:t>
      </w:r>
      <w:r w:rsidR="00B7646C" w:rsidRPr="009E11C7">
        <w:rPr>
          <w:rFonts w:ascii="Times New Roman" w:hAnsi="Times New Roman" w:cs="Times New Roman"/>
          <w:sz w:val="24"/>
          <w:szCs w:val="24"/>
        </w:rPr>
        <w:t>к</w:t>
      </w:r>
      <w:r w:rsidRPr="009E11C7">
        <w:rPr>
          <w:rFonts w:ascii="Times New Roman" w:hAnsi="Times New Roman" w:cs="Times New Roman"/>
          <w:sz w:val="24"/>
          <w:szCs w:val="24"/>
        </w:rPr>
        <w:t xml:space="preserve">орпоративная </w:t>
      </w:r>
      <w:r w:rsidR="00B11425" w:rsidRPr="009E11C7">
        <w:rPr>
          <w:rFonts w:ascii="Times New Roman" w:hAnsi="Times New Roman" w:cs="Times New Roman"/>
          <w:sz w:val="24"/>
          <w:szCs w:val="24"/>
        </w:rPr>
        <w:t xml:space="preserve">пенсионная программа, которая реализуется </w:t>
      </w:r>
      <w:r w:rsidR="00277896" w:rsidRPr="009E11C7">
        <w:rPr>
          <w:rFonts w:ascii="Times New Roman" w:hAnsi="Times New Roman" w:cs="Times New Roman"/>
          <w:sz w:val="24"/>
          <w:szCs w:val="24"/>
        </w:rPr>
        <w:t>ПАО «ЛУКОЙЛ</w:t>
      </w:r>
      <w:r w:rsidR="00B11425" w:rsidRPr="009E11C7">
        <w:rPr>
          <w:rFonts w:ascii="Times New Roman" w:hAnsi="Times New Roman" w:cs="Times New Roman"/>
          <w:sz w:val="24"/>
          <w:szCs w:val="24"/>
        </w:rPr>
        <w:t xml:space="preserve">», на сегодняшний день, по моему </w:t>
      </w:r>
      <w:r w:rsidR="00B7646C" w:rsidRPr="009E11C7">
        <w:rPr>
          <w:rFonts w:ascii="Times New Roman" w:hAnsi="Times New Roman" w:cs="Times New Roman"/>
          <w:sz w:val="24"/>
          <w:szCs w:val="24"/>
        </w:rPr>
        <w:t xml:space="preserve">мнению, является одной из самых </w:t>
      </w:r>
      <w:r w:rsidR="00B11425" w:rsidRPr="009E11C7">
        <w:rPr>
          <w:rFonts w:ascii="Times New Roman" w:hAnsi="Times New Roman" w:cs="Times New Roman"/>
          <w:sz w:val="24"/>
          <w:szCs w:val="24"/>
        </w:rPr>
        <w:lastRenderedPageBreak/>
        <w:t>привлекательных на рынке.</w:t>
      </w:r>
      <w:r w:rsidR="00277896" w:rsidRPr="009E11C7">
        <w:rPr>
          <w:rFonts w:ascii="Times New Roman" w:hAnsi="Times New Roman" w:cs="Times New Roman"/>
          <w:sz w:val="24"/>
          <w:szCs w:val="24"/>
        </w:rPr>
        <w:t xml:space="preserve"> Поскольку  в текущих экономических реалиях</w:t>
      </w:r>
      <w:r w:rsidR="007F0C7A" w:rsidRPr="009E11C7">
        <w:rPr>
          <w:rFonts w:ascii="Times New Roman" w:hAnsi="Times New Roman" w:cs="Times New Roman"/>
          <w:sz w:val="24"/>
          <w:szCs w:val="24"/>
        </w:rPr>
        <w:t xml:space="preserve"> </w:t>
      </w:r>
      <w:r w:rsidR="00277896" w:rsidRPr="009E11C7">
        <w:rPr>
          <w:rFonts w:ascii="Times New Roman" w:hAnsi="Times New Roman" w:cs="Times New Roman"/>
          <w:sz w:val="24"/>
          <w:szCs w:val="24"/>
        </w:rPr>
        <w:t>д</w:t>
      </w:r>
      <w:r w:rsidR="00B7646C" w:rsidRPr="009E11C7">
        <w:rPr>
          <w:rFonts w:ascii="Times New Roman" w:hAnsi="Times New Roman" w:cs="Times New Roman"/>
          <w:sz w:val="24"/>
          <w:szCs w:val="24"/>
        </w:rPr>
        <w:t xml:space="preserve">олевой </w:t>
      </w:r>
      <w:r w:rsidR="00277896" w:rsidRPr="009E11C7">
        <w:rPr>
          <w:rFonts w:ascii="Times New Roman" w:hAnsi="Times New Roman" w:cs="Times New Roman"/>
          <w:sz w:val="24"/>
          <w:szCs w:val="24"/>
        </w:rPr>
        <w:t>принцип, заложенный в основу пенсионной программы «ЛУКОЙЛа», – одна из лучших форм по накоплению средств на будущую пенсию совместно с работодателем.</w:t>
      </w:r>
    </w:p>
    <w:p w:rsidR="000F15D9" w:rsidRPr="009E11C7" w:rsidRDefault="000F15D9" w:rsidP="009E11C7">
      <w:pPr>
        <w:spacing w:after="0" w:line="360" w:lineRule="auto"/>
        <w:ind w:firstLine="709"/>
        <w:jc w:val="both"/>
        <w:rPr>
          <w:rFonts w:ascii="Times New Roman" w:hAnsi="Times New Roman" w:cs="Times New Roman"/>
          <w:sz w:val="24"/>
          <w:szCs w:val="24"/>
        </w:rPr>
      </w:pPr>
    </w:p>
    <w:p w:rsidR="000F15D9" w:rsidRPr="009E11C7" w:rsidRDefault="009E11C7" w:rsidP="009E11C7">
      <w:pPr>
        <w:spacing w:after="0" w:line="360" w:lineRule="auto"/>
        <w:ind w:firstLine="709"/>
        <w:jc w:val="both"/>
        <w:rPr>
          <w:rFonts w:ascii="Times New Roman" w:hAnsi="Times New Roman" w:cs="Times New Roman"/>
          <w:i/>
          <w:sz w:val="24"/>
          <w:szCs w:val="24"/>
        </w:rPr>
      </w:pPr>
      <w:r w:rsidRPr="009E11C7">
        <w:rPr>
          <w:rFonts w:ascii="Times New Roman" w:hAnsi="Times New Roman" w:cs="Times New Roman"/>
          <w:i/>
          <w:sz w:val="24"/>
          <w:szCs w:val="24"/>
        </w:rPr>
        <w:t xml:space="preserve">6) </w:t>
      </w:r>
      <w:r w:rsidR="000F15D9" w:rsidRPr="009E11C7">
        <w:rPr>
          <w:rFonts w:ascii="Times New Roman" w:hAnsi="Times New Roman" w:cs="Times New Roman"/>
          <w:i/>
          <w:sz w:val="24"/>
          <w:szCs w:val="24"/>
        </w:rPr>
        <w:t>О чем сожалеете?</w:t>
      </w:r>
    </w:p>
    <w:p w:rsidR="003D6494" w:rsidRPr="009E11C7" w:rsidRDefault="003D6494"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Самое большое сожаление вызывает </w:t>
      </w:r>
      <w:proofErr w:type="spellStart"/>
      <w:r w:rsidR="004B6D62" w:rsidRPr="009E11C7">
        <w:rPr>
          <w:rFonts w:ascii="Times New Roman" w:hAnsi="Times New Roman" w:cs="Times New Roman"/>
          <w:sz w:val="24"/>
          <w:szCs w:val="24"/>
        </w:rPr>
        <w:t>несистемность</w:t>
      </w:r>
      <w:proofErr w:type="spellEnd"/>
      <w:r w:rsidR="004B6D62" w:rsidRPr="009E11C7">
        <w:rPr>
          <w:rFonts w:ascii="Times New Roman" w:hAnsi="Times New Roman" w:cs="Times New Roman"/>
          <w:sz w:val="24"/>
          <w:szCs w:val="24"/>
        </w:rPr>
        <w:t xml:space="preserve"> в отношени</w:t>
      </w:r>
      <w:r w:rsidR="00CE20CE" w:rsidRPr="009E11C7">
        <w:rPr>
          <w:rFonts w:ascii="Times New Roman" w:hAnsi="Times New Roman" w:cs="Times New Roman"/>
          <w:sz w:val="24"/>
          <w:szCs w:val="24"/>
        </w:rPr>
        <w:t>и</w:t>
      </w:r>
      <w:r w:rsidR="004B6D62" w:rsidRPr="009E11C7">
        <w:rPr>
          <w:rFonts w:ascii="Times New Roman" w:hAnsi="Times New Roman" w:cs="Times New Roman"/>
          <w:sz w:val="24"/>
          <w:szCs w:val="24"/>
        </w:rPr>
        <w:t xml:space="preserve"> вопрос</w:t>
      </w:r>
      <w:r w:rsidR="00CE20CE" w:rsidRPr="009E11C7">
        <w:rPr>
          <w:rFonts w:ascii="Times New Roman" w:hAnsi="Times New Roman" w:cs="Times New Roman"/>
          <w:sz w:val="24"/>
          <w:szCs w:val="24"/>
        </w:rPr>
        <w:t>ов</w:t>
      </w:r>
      <w:r w:rsidR="004B6D62" w:rsidRPr="009E11C7">
        <w:rPr>
          <w:rFonts w:ascii="Times New Roman" w:hAnsi="Times New Roman" w:cs="Times New Roman"/>
          <w:sz w:val="24"/>
          <w:szCs w:val="24"/>
        </w:rPr>
        <w:t>, связанны</w:t>
      </w:r>
      <w:r w:rsidR="00CE20CE" w:rsidRPr="009E11C7">
        <w:rPr>
          <w:rFonts w:ascii="Times New Roman" w:hAnsi="Times New Roman" w:cs="Times New Roman"/>
          <w:sz w:val="24"/>
          <w:szCs w:val="24"/>
        </w:rPr>
        <w:t>х</w:t>
      </w:r>
      <w:r w:rsidR="004B6D62" w:rsidRPr="009E11C7">
        <w:rPr>
          <w:rFonts w:ascii="Times New Roman" w:hAnsi="Times New Roman" w:cs="Times New Roman"/>
          <w:sz w:val="24"/>
          <w:szCs w:val="24"/>
        </w:rPr>
        <w:t xml:space="preserve"> с пенсионной </w:t>
      </w:r>
      <w:r w:rsidR="003D779D" w:rsidRPr="009E11C7">
        <w:rPr>
          <w:rFonts w:ascii="Times New Roman" w:hAnsi="Times New Roman" w:cs="Times New Roman"/>
          <w:sz w:val="24"/>
          <w:szCs w:val="24"/>
        </w:rPr>
        <w:t>системой</w:t>
      </w:r>
      <w:r w:rsidR="004B6D62" w:rsidRPr="009E11C7">
        <w:rPr>
          <w:rFonts w:ascii="Times New Roman" w:hAnsi="Times New Roman" w:cs="Times New Roman"/>
          <w:sz w:val="24"/>
          <w:szCs w:val="24"/>
        </w:rPr>
        <w:t xml:space="preserve">. </w:t>
      </w:r>
      <w:r w:rsidR="007F0C7A" w:rsidRPr="009E11C7">
        <w:rPr>
          <w:rFonts w:ascii="Times New Roman" w:hAnsi="Times New Roman" w:cs="Times New Roman"/>
          <w:sz w:val="24"/>
          <w:szCs w:val="24"/>
        </w:rPr>
        <w:t xml:space="preserve">Очередной мораторий </w:t>
      </w:r>
      <w:r w:rsidR="00B72C28" w:rsidRPr="009E11C7">
        <w:rPr>
          <w:rFonts w:ascii="Times New Roman" w:hAnsi="Times New Roman" w:cs="Times New Roman"/>
          <w:sz w:val="24"/>
          <w:szCs w:val="24"/>
        </w:rPr>
        <w:t xml:space="preserve">– решение, которое принималось вопреки логике и экономическому смыслу. </w:t>
      </w:r>
      <w:proofErr w:type="gramStart"/>
      <w:r w:rsidR="00B72C28" w:rsidRPr="009E11C7">
        <w:rPr>
          <w:rFonts w:ascii="Times New Roman" w:hAnsi="Times New Roman" w:cs="Times New Roman"/>
          <w:sz w:val="24"/>
          <w:szCs w:val="24"/>
        </w:rPr>
        <w:t>Очень жаль, что результаты работы отрасли за последние 20 лет</w:t>
      </w:r>
      <w:r w:rsidR="009329FE" w:rsidRPr="009E11C7">
        <w:rPr>
          <w:rFonts w:ascii="Times New Roman" w:hAnsi="Times New Roman" w:cs="Times New Roman"/>
          <w:sz w:val="24"/>
          <w:szCs w:val="24"/>
        </w:rPr>
        <w:t>,</w:t>
      </w:r>
      <w:r w:rsidR="00B72C28" w:rsidRPr="009E11C7">
        <w:rPr>
          <w:rFonts w:ascii="Times New Roman" w:hAnsi="Times New Roman" w:cs="Times New Roman"/>
          <w:sz w:val="24"/>
          <w:szCs w:val="24"/>
        </w:rPr>
        <w:t xml:space="preserve"> по сути</w:t>
      </w:r>
      <w:r w:rsidR="009329FE" w:rsidRPr="009E11C7">
        <w:rPr>
          <w:rFonts w:ascii="Times New Roman" w:hAnsi="Times New Roman" w:cs="Times New Roman"/>
          <w:sz w:val="24"/>
          <w:szCs w:val="24"/>
        </w:rPr>
        <w:t>,</w:t>
      </w:r>
      <w:r w:rsidR="00B72C28" w:rsidRPr="009E11C7">
        <w:rPr>
          <w:rFonts w:ascii="Times New Roman" w:hAnsi="Times New Roman" w:cs="Times New Roman"/>
          <w:sz w:val="24"/>
          <w:szCs w:val="24"/>
        </w:rPr>
        <w:t xml:space="preserve"> были перечеркнуты в угоду сиюминутным интересам. </w:t>
      </w:r>
      <w:proofErr w:type="gramEnd"/>
    </w:p>
    <w:p w:rsidR="000F15D9" w:rsidRPr="009E11C7" w:rsidRDefault="000F15D9" w:rsidP="009E11C7">
      <w:pPr>
        <w:spacing w:after="0" w:line="360" w:lineRule="auto"/>
        <w:ind w:firstLine="709"/>
        <w:jc w:val="both"/>
        <w:rPr>
          <w:rFonts w:ascii="Times New Roman" w:hAnsi="Times New Roman" w:cs="Times New Roman"/>
          <w:b/>
          <w:sz w:val="24"/>
          <w:szCs w:val="24"/>
        </w:rPr>
      </w:pPr>
    </w:p>
    <w:p w:rsidR="000F15D9" w:rsidRPr="009E11C7" w:rsidRDefault="009E11C7" w:rsidP="009E11C7">
      <w:pPr>
        <w:spacing w:after="0" w:line="360" w:lineRule="auto"/>
        <w:ind w:firstLine="709"/>
        <w:jc w:val="both"/>
        <w:rPr>
          <w:rFonts w:ascii="Times New Roman" w:hAnsi="Times New Roman" w:cs="Times New Roman"/>
          <w:i/>
          <w:sz w:val="24"/>
          <w:szCs w:val="24"/>
        </w:rPr>
      </w:pPr>
      <w:r w:rsidRPr="009E11C7">
        <w:rPr>
          <w:rFonts w:ascii="Times New Roman" w:hAnsi="Times New Roman" w:cs="Times New Roman"/>
          <w:i/>
          <w:sz w:val="24"/>
          <w:szCs w:val="24"/>
        </w:rPr>
        <w:t xml:space="preserve">7) </w:t>
      </w:r>
      <w:r w:rsidR="000F15D9" w:rsidRPr="009E11C7">
        <w:rPr>
          <w:rFonts w:ascii="Times New Roman" w:hAnsi="Times New Roman" w:cs="Times New Roman"/>
          <w:i/>
          <w:sz w:val="24"/>
          <w:szCs w:val="24"/>
        </w:rPr>
        <w:t>Поделитесь, пожалуйста, своими впечатлениями о персональной подготовке нынешних работников НПФ.</w:t>
      </w:r>
    </w:p>
    <w:p w:rsidR="00E705B4" w:rsidRPr="009E11C7" w:rsidRDefault="00A61EED"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К сожалению, на сегодняшний день отсутствует институт подготовки специалистов пенсионных фондов. И по большей части люди, которые приходят в пенсионную отрасль, приходят из смежных </w:t>
      </w:r>
      <w:r w:rsidR="007A60CE" w:rsidRPr="009E11C7">
        <w:rPr>
          <w:rFonts w:ascii="Times New Roman" w:hAnsi="Times New Roman" w:cs="Times New Roman"/>
          <w:sz w:val="24"/>
          <w:szCs w:val="24"/>
        </w:rPr>
        <w:t>сфер</w:t>
      </w:r>
      <w:r w:rsidRPr="009E11C7">
        <w:rPr>
          <w:rFonts w:ascii="Times New Roman" w:hAnsi="Times New Roman" w:cs="Times New Roman"/>
          <w:sz w:val="24"/>
          <w:szCs w:val="24"/>
        </w:rPr>
        <w:t>. Я сам</w:t>
      </w:r>
      <w:r w:rsidR="00E705B4" w:rsidRPr="009E11C7">
        <w:rPr>
          <w:rFonts w:ascii="Times New Roman" w:hAnsi="Times New Roman" w:cs="Times New Roman"/>
          <w:sz w:val="24"/>
          <w:szCs w:val="24"/>
        </w:rPr>
        <w:t xml:space="preserve"> так же</w:t>
      </w:r>
      <w:r w:rsidRPr="009E11C7">
        <w:rPr>
          <w:rFonts w:ascii="Times New Roman" w:hAnsi="Times New Roman" w:cs="Times New Roman"/>
          <w:sz w:val="24"/>
          <w:szCs w:val="24"/>
        </w:rPr>
        <w:t xml:space="preserve"> являюсь ярким примером</w:t>
      </w:r>
      <w:r w:rsidR="00E705B4" w:rsidRPr="009E11C7">
        <w:rPr>
          <w:rFonts w:ascii="Times New Roman" w:hAnsi="Times New Roman" w:cs="Times New Roman"/>
          <w:sz w:val="24"/>
          <w:szCs w:val="24"/>
        </w:rPr>
        <w:t xml:space="preserve"> этого</w:t>
      </w:r>
      <w:r w:rsidRPr="009E11C7">
        <w:rPr>
          <w:rFonts w:ascii="Times New Roman" w:hAnsi="Times New Roman" w:cs="Times New Roman"/>
          <w:sz w:val="24"/>
          <w:szCs w:val="24"/>
        </w:rPr>
        <w:t xml:space="preserve">. </w:t>
      </w:r>
    </w:p>
    <w:p w:rsidR="00977750" w:rsidRPr="009E11C7" w:rsidRDefault="002F6BB8"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Более того</w:t>
      </w:r>
      <w:r w:rsidR="00E705B4" w:rsidRPr="009E11C7">
        <w:rPr>
          <w:rFonts w:ascii="Times New Roman" w:hAnsi="Times New Roman" w:cs="Times New Roman"/>
          <w:sz w:val="24"/>
          <w:szCs w:val="24"/>
        </w:rPr>
        <w:t>,</w:t>
      </w:r>
      <w:r w:rsidRPr="009E11C7">
        <w:rPr>
          <w:rFonts w:ascii="Times New Roman" w:hAnsi="Times New Roman" w:cs="Times New Roman"/>
          <w:sz w:val="24"/>
          <w:szCs w:val="24"/>
        </w:rPr>
        <w:t xml:space="preserve"> в половине случаев </w:t>
      </w:r>
      <w:r w:rsidR="00E705B4" w:rsidRPr="009E11C7">
        <w:rPr>
          <w:rFonts w:ascii="Times New Roman" w:hAnsi="Times New Roman" w:cs="Times New Roman"/>
          <w:sz w:val="24"/>
          <w:szCs w:val="24"/>
        </w:rPr>
        <w:t xml:space="preserve">у </w:t>
      </w:r>
      <w:r w:rsidRPr="009E11C7">
        <w:rPr>
          <w:rFonts w:ascii="Times New Roman" w:hAnsi="Times New Roman" w:cs="Times New Roman"/>
          <w:sz w:val="24"/>
          <w:szCs w:val="24"/>
        </w:rPr>
        <w:t>сотрудник</w:t>
      </w:r>
      <w:r w:rsidR="00E705B4" w:rsidRPr="009E11C7">
        <w:rPr>
          <w:rFonts w:ascii="Times New Roman" w:hAnsi="Times New Roman" w:cs="Times New Roman"/>
          <w:sz w:val="24"/>
          <w:szCs w:val="24"/>
        </w:rPr>
        <w:t>ов</w:t>
      </w:r>
      <w:r w:rsidRPr="009E11C7">
        <w:rPr>
          <w:rFonts w:ascii="Times New Roman" w:hAnsi="Times New Roman" w:cs="Times New Roman"/>
          <w:sz w:val="24"/>
          <w:szCs w:val="24"/>
        </w:rPr>
        <w:t xml:space="preserve"> пенсионных фондов даже нет </w:t>
      </w:r>
      <w:r w:rsidR="003266AF" w:rsidRPr="009E11C7">
        <w:rPr>
          <w:rFonts w:ascii="Times New Roman" w:hAnsi="Times New Roman" w:cs="Times New Roman"/>
          <w:sz w:val="24"/>
          <w:szCs w:val="24"/>
        </w:rPr>
        <w:t xml:space="preserve">профильного экономического образования. </w:t>
      </w:r>
      <w:r w:rsidRPr="009E11C7">
        <w:rPr>
          <w:rFonts w:ascii="Times New Roman" w:hAnsi="Times New Roman" w:cs="Times New Roman"/>
          <w:sz w:val="24"/>
          <w:szCs w:val="24"/>
        </w:rPr>
        <w:t xml:space="preserve"> </w:t>
      </w:r>
      <w:r w:rsidR="007C49F7" w:rsidRPr="009E11C7">
        <w:rPr>
          <w:rFonts w:ascii="Times New Roman" w:hAnsi="Times New Roman" w:cs="Times New Roman"/>
          <w:sz w:val="24"/>
          <w:szCs w:val="24"/>
        </w:rPr>
        <w:t>Тем не менее, эт</w:t>
      </w:r>
      <w:r w:rsidR="00E705B4" w:rsidRPr="009E11C7">
        <w:rPr>
          <w:rFonts w:ascii="Times New Roman" w:hAnsi="Times New Roman" w:cs="Times New Roman"/>
          <w:sz w:val="24"/>
          <w:szCs w:val="24"/>
        </w:rPr>
        <w:t xml:space="preserve">а </w:t>
      </w:r>
      <w:r w:rsidR="007C49F7" w:rsidRPr="009E11C7">
        <w:rPr>
          <w:rFonts w:ascii="Times New Roman" w:hAnsi="Times New Roman" w:cs="Times New Roman"/>
          <w:sz w:val="24"/>
          <w:szCs w:val="24"/>
        </w:rPr>
        <w:t xml:space="preserve">ситуация характерна для любой отрасли. И сейчас привязки между полученным образованием и местом работы как таковой массово не наблюдается. </w:t>
      </w:r>
    </w:p>
    <w:p w:rsidR="00DC4BC6" w:rsidRPr="009E11C7" w:rsidRDefault="00977750"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Задачи, которые сотрудникам </w:t>
      </w:r>
      <w:r w:rsidR="00E705B4" w:rsidRPr="009E11C7">
        <w:rPr>
          <w:rFonts w:ascii="Times New Roman" w:hAnsi="Times New Roman" w:cs="Times New Roman"/>
          <w:sz w:val="24"/>
          <w:szCs w:val="24"/>
        </w:rPr>
        <w:t>приходится решать ежедневно,</w:t>
      </w:r>
      <w:r w:rsidRPr="009E11C7">
        <w:rPr>
          <w:rFonts w:ascii="Times New Roman" w:hAnsi="Times New Roman" w:cs="Times New Roman"/>
          <w:sz w:val="24"/>
          <w:szCs w:val="24"/>
        </w:rPr>
        <w:t xml:space="preserve"> носят настолько разнообразный характер, что зачастую большее значение имеет общая подготовленность человека</w:t>
      </w:r>
      <w:r w:rsidR="00CE20CE" w:rsidRPr="009E11C7">
        <w:rPr>
          <w:rFonts w:ascii="Times New Roman" w:hAnsi="Times New Roman" w:cs="Times New Roman"/>
          <w:sz w:val="24"/>
          <w:szCs w:val="24"/>
        </w:rPr>
        <w:t>, способность</w:t>
      </w:r>
      <w:r w:rsidRPr="009E11C7">
        <w:rPr>
          <w:rFonts w:ascii="Times New Roman" w:hAnsi="Times New Roman" w:cs="Times New Roman"/>
          <w:sz w:val="24"/>
          <w:szCs w:val="24"/>
        </w:rPr>
        <w:t xml:space="preserve"> адаптироваться к чему-то новому. </w:t>
      </w:r>
      <w:r w:rsidR="009E11FF" w:rsidRPr="009E11C7">
        <w:rPr>
          <w:rFonts w:ascii="Times New Roman" w:hAnsi="Times New Roman" w:cs="Times New Roman"/>
          <w:sz w:val="24"/>
          <w:szCs w:val="24"/>
        </w:rPr>
        <w:t>По моему мнению</w:t>
      </w:r>
      <w:r w:rsidR="00E705B4" w:rsidRPr="009E11C7">
        <w:rPr>
          <w:rFonts w:ascii="Times New Roman" w:hAnsi="Times New Roman" w:cs="Times New Roman"/>
          <w:sz w:val="24"/>
          <w:szCs w:val="24"/>
        </w:rPr>
        <w:t>, крайне важна</w:t>
      </w:r>
      <w:r w:rsidRPr="009E11C7">
        <w:rPr>
          <w:rFonts w:ascii="Times New Roman" w:hAnsi="Times New Roman" w:cs="Times New Roman"/>
          <w:sz w:val="24"/>
          <w:szCs w:val="24"/>
        </w:rPr>
        <w:t xml:space="preserve"> общечеловеческая адекватность</w:t>
      </w:r>
      <w:r w:rsidR="007B678C" w:rsidRPr="009E11C7">
        <w:rPr>
          <w:rFonts w:ascii="Times New Roman" w:hAnsi="Times New Roman" w:cs="Times New Roman"/>
          <w:sz w:val="24"/>
          <w:szCs w:val="24"/>
        </w:rPr>
        <w:t>, способность брать на себя ответственность, умение работать в команде, т.е. какие-то общие человеческие характеристики</w:t>
      </w:r>
      <w:r w:rsidR="001E7283" w:rsidRPr="009E11C7">
        <w:rPr>
          <w:rFonts w:ascii="Times New Roman" w:hAnsi="Times New Roman" w:cs="Times New Roman"/>
          <w:sz w:val="24"/>
          <w:szCs w:val="24"/>
        </w:rPr>
        <w:t>.</w:t>
      </w:r>
      <w:r w:rsidR="007B678C" w:rsidRPr="009E11C7">
        <w:rPr>
          <w:rFonts w:ascii="Times New Roman" w:hAnsi="Times New Roman" w:cs="Times New Roman"/>
          <w:sz w:val="24"/>
          <w:szCs w:val="24"/>
        </w:rPr>
        <w:t xml:space="preserve"> </w:t>
      </w:r>
    </w:p>
    <w:p w:rsidR="0070637E" w:rsidRPr="009E11C7" w:rsidRDefault="0020017F"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На </w:t>
      </w:r>
      <w:r w:rsidR="00C431C0" w:rsidRPr="009E11C7">
        <w:rPr>
          <w:rFonts w:ascii="Times New Roman" w:hAnsi="Times New Roman" w:cs="Times New Roman"/>
          <w:sz w:val="24"/>
          <w:szCs w:val="24"/>
        </w:rPr>
        <w:t>сегодняшний день</w:t>
      </w:r>
      <w:r w:rsidRPr="009E11C7">
        <w:rPr>
          <w:rFonts w:ascii="Times New Roman" w:hAnsi="Times New Roman" w:cs="Times New Roman"/>
          <w:sz w:val="24"/>
          <w:szCs w:val="24"/>
        </w:rPr>
        <w:t xml:space="preserve"> команда </w:t>
      </w:r>
      <w:r w:rsidR="00952720" w:rsidRPr="009E11C7">
        <w:rPr>
          <w:rFonts w:ascii="Times New Roman" w:hAnsi="Times New Roman" w:cs="Times New Roman"/>
          <w:sz w:val="24"/>
          <w:szCs w:val="24"/>
        </w:rPr>
        <w:t>НПФ «ЛУКОЙЛ-ГАРАНТ»</w:t>
      </w:r>
      <w:r w:rsidRPr="009E11C7">
        <w:rPr>
          <w:rFonts w:ascii="Times New Roman" w:hAnsi="Times New Roman" w:cs="Times New Roman"/>
          <w:sz w:val="24"/>
          <w:szCs w:val="24"/>
        </w:rPr>
        <w:t xml:space="preserve"> максимально подготовлена и сформирована, полностью отвечает </w:t>
      </w:r>
      <w:r w:rsidR="007C3953" w:rsidRPr="009E11C7">
        <w:rPr>
          <w:rFonts w:ascii="Times New Roman" w:hAnsi="Times New Roman" w:cs="Times New Roman"/>
          <w:sz w:val="24"/>
          <w:szCs w:val="24"/>
        </w:rPr>
        <w:t>требованиям и задачам, стоящим перед</w:t>
      </w:r>
      <w:r w:rsidR="00952720" w:rsidRPr="009E11C7">
        <w:rPr>
          <w:rFonts w:ascii="Times New Roman" w:hAnsi="Times New Roman" w:cs="Times New Roman"/>
          <w:sz w:val="24"/>
          <w:szCs w:val="24"/>
        </w:rPr>
        <w:t xml:space="preserve"> нашим</w:t>
      </w:r>
      <w:r w:rsidR="007C3953" w:rsidRPr="009E11C7">
        <w:rPr>
          <w:rFonts w:ascii="Times New Roman" w:hAnsi="Times New Roman" w:cs="Times New Roman"/>
          <w:sz w:val="24"/>
          <w:szCs w:val="24"/>
        </w:rPr>
        <w:t xml:space="preserve"> </w:t>
      </w:r>
      <w:r w:rsidR="00952720" w:rsidRPr="009E11C7">
        <w:rPr>
          <w:rFonts w:ascii="Times New Roman" w:hAnsi="Times New Roman" w:cs="Times New Roman"/>
          <w:sz w:val="24"/>
          <w:szCs w:val="24"/>
        </w:rPr>
        <w:t>Ф</w:t>
      </w:r>
      <w:r w:rsidR="007C3953" w:rsidRPr="009E11C7">
        <w:rPr>
          <w:rFonts w:ascii="Times New Roman" w:hAnsi="Times New Roman" w:cs="Times New Roman"/>
          <w:sz w:val="24"/>
          <w:szCs w:val="24"/>
        </w:rPr>
        <w:t xml:space="preserve">ондом. Более того, сотрудники, которые работают </w:t>
      </w:r>
      <w:r w:rsidR="00C431C0" w:rsidRPr="009E11C7">
        <w:rPr>
          <w:rFonts w:ascii="Times New Roman" w:hAnsi="Times New Roman" w:cs="Times New Roman"/>
          <w:sz w:val="24"/>
          <w:szCs w:val="24"/>
        </w:rPr>
        <w:t>у нас</w:t>
      </w:r>
      <w:r w:rsidR="007C3953" w:rsidRPr="009E11C7">
        <w:rPr>
          <w:rFonts w:ascii="Times New Roman" w:hAnsi="Times New Roman" w:cs="Times New Roman"/>
          <w:sz w:val="24"/>
          <w:szCs w:val="24"/>
        </w:rPr>
        <w:t xml:space="preserve">, пользуются </w:t>
      </w:r>
      <w:r w:rsidR="00C431C0" w:rsidRPr="009E11C7">
        <w:rPr>
          <w:rFonts w:ascii="Times New Roman" w:hAnsi="Times New Roman" w:cs="Times New Roman"/>
          <w:sz w:val="24"/>
          <w:szCs w:val="24"/>
        </w:rPr>
        <w:t xml:space="preserve">огромным </w:t>
      </w:r>
      <w:r w:rsidR="007C3953" w:rsidRPr="009E11C7">
        <w:rPr>
          <w:rFonts w:ascii="Times New Roman" w:hAnsi="Times New Roman" w:cs="Times New Roman"/>
          <w:sz w:val="24"/>
          <w:szCs w:val="24"/>
        </w:rPr>
        <w:t xml:space="preserve">спросом на рынке. </w:t>
      </w:r>
      <w:r w:rsidR="00C431C0" w:rsidRPr="009E11C7">
        <w:rPr>
          <w:rFonts w:ascii="Times New Roman" w:hAnsi="Times New Roman" w:cs="Times New Roman"/>
          <w:sz w:val="24"/>
          <w:szCs w:val="24"/>
        </w:rPr>
        <w:t>В</w:t>
      </w:r>
      <w:r w:rsidR="007C3953" w:rsidRPr="009E11C7">
        <w:rPr>
          <w:rFonts w:ascii="Times New Roman" w:hAnsi="Times New Roman" w:cs="Times New Roman"/>
          <w:sz w:val="24"/>
          <w:szCs w:val="24"/>
        </w:rPr>
        <w:t xml:space="preserve"> то время как для нас зачастую закрыть ту или иную вакансию представляется довольно сложной задачей, поскольку требования, предъявляемые нами к сотрудникам, на мой взгляд, одни </w:t>
      </w:r>
      <w:proofErr w:type="gramStart"/>
      <w:r w:rsidR="007C3953" w:rsidRPr="009E11C7">
        <w:rPr>
          <w:rFonts w:ascii="Times New Roman" w:hAnsi="Times New Roman" w:cs="Times New Roman"/>
          <w:sz w:val="24"/>
          <w:szCs w:val="24"/>
        </w:rPr>
        <w:t>из</w:t>
      </w:r>
      <w:proofErr w:type="gramEnd"/>
      <w:r w:rsidR="007C3953" w:rsidRPr="009E11C7">
        <w:rPr>
          <w:rFonts w:ascii="Times New Roman" w:hAnsi="Times New Roman" w:cs="Times New Roman"/>
          <w:sz w:val="24"/>
          <w:szCs w:val="24"/>
        </w:rPr>
        <w:t xml:space="preserve"> самых высоких на рынке.  </w:t>
      </w:r>
      <w:r w:rsidR="00977750" w:rsidRPr="009E11C7">
        <w:rPr>
          <w:rFonts w:ascii="Times New Roman" w:hAnsi="Times New Roman" w:cs="Times New Roman"/>
          <w:sz w:val="24"/>
          <w:szCs w:val="24"/>
        </w:rPr>
        <w:t xml:space="preserve">   </w:t>
      </w:r>
      <w:r w:rsidR="00A61EED" w:rsidRPr="009E11C7">
        <w:rPr>
          <w:rFonts w:ascii="Times New Roman" w:hAnsi="Times New Roman" w:cs="Times New Roman"/>
          <w:sz w:val="24"/>
          <w:szCs w:val="24"/>
        </w:rPr>
        <w:t xml:space="preserve">  </w:t>
      </w:r>
    </w:p>
    <w:p w:rsidR="000F15D9" w:rsidRPr="009E11C7" w:rsidRDefault="000F15D9" w:rsidP="009E11C7">
      <w:pPr>
        <w:spacing w:after="0" w:line="360" w:lineRule="auto"/>
        <w:ind w:firstLine="709"/>
        <w:jc w:val="both"/>
        <w:rPr>
          <w:rFonts w:ascii="Times New Roman" w:hAnsi="Times New Roman" w:cs="Times New Roman"/>
          <w:i/>
          <w:sz w:val="24"/>
          <w:szCs w:val="24"/>
        </w:rPr>
      </w:pPr>
    </w:p>
    <w:p w:rsidR="00D01299" w:rsidRPr="009E11C7" w:rsidRDefault="009E11C7"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i/>
          <w:sz w:val="24"/>
          <w:szCs w:val="24"/>
        </w:rPr>
        <w:t xml:space="preserve">8) </w:t>
      </w:r>
      <w:r w:rsidR="000F15D9" w:rsidRPr="009E11C7">
        <w:rPr>
          <w:rFonts w:ascii="Times New Roman" w:hAnsi="Times New Roman" w:cs="Times New Roman"/>
          <w:i/>
          <w:sz w:val="24"/>
          <w:szCs w:val="24"/>
        </w:rPr>
        <w:t>Считаете ли вы адекватным сегодняшний уровень надзора за НПФ?</w:t>
      </w:r>
    </w:p>
    <w:p w:rsidR="00D01299" w:rsidRPr="009E11C7" w:rsidRDefault="00D01299"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Последние годы ЦБ, во многом по аналогии с банковским сектором, сосредоточен на </w:t>
      </w:r>
      <w:r w:rsidR="00D04DB3" w:rsidRPr="009E11C7">
        <w:rPr>
          <w:rFonts w:ascii="Times New Roman" w:hAnsi="Times New Roman" w:cs="Times New Roman"/>
          <w:sz w:val="24"/>
          <w:szCs w:val="24"/>
        </w:rPr>
        <w:t>чистке</w:t>
      </w:r>
      <w:r w:rsidRPr="009E11C7">
        <w:rPr>
          <w:rFonts w:ascii="Times New Roman" w:hAnsi="Times New Roman" w:cs="Times New Roman"/>
          <w:sz w:val="24"/>
          <w:szCs w:val="24"/>
        </w:rPr>
        <w:t xml:space="preserve"> индустрии от недостаточно надежных в понимании регулятора участников рынка. С </w:t>
      </w:r>
      <w:r w:rsidRPr="009E11C7">
        <w:rPr>
          <w:rFonts w:ascii="Times New Roman" w:hAnsi="Times New Roman" w:cs="Times New Roman"/>
          <w:sz w:val="24"/>
          <w:szCs w:val="24"/>
        </w:rPr>
        <w:lastRenderedPageBreak/>
        <w:t xml:space="preserve">одной стороны, это понятная и во многом правильная позиция. С другой, именно то, что пока приоритетом регулирования остается надежность, а не эффективность индустрии, имеет оборотную сторону. Ужесточение требований к </w:t>
      </w:r>
      <w:proofErr w:type="gramStart"/>
      <w:r w:rsidRPr="009E11C7">
        <w:rPr>
          <w:rFonts w:ascii="Times New Roman" w:hAnsi="Times New Roman" w:cs="Times New Roman"/>
          <w:sz w:val="24"/>
          <w:szCs w:val="24"/>
        </w:rPr>
        <w:t>риск-менеджменту</w:t>
      </w:r>
      <w:proofErr w:type="gramEnd"/>
      <w:r w:rsidRPr="009E11C7">
        <w:rPr>
          <w:rFonts w:ascii="Times New Roman" w:hAnsi="Times New Roman" w:cs="Times New Roman"/>
          <w:sz w:val="24"/>
          <w:szCs w:val="24"/>
        </w:rPr>
        <w:t>, включая риск возникновения нагрузки на капитал при неудовлетворительных результатах стресс-тестирования, и введение фидуциарной ответственности на фоне одновременного сужения возможностей для инвестирования неизбежно приведут к снижению потенциальной доходности.</w:t>
      </w:r>
    </w:p>
    <w:p w:rsidR="00D01299" w:rsidRPr="009E11C7" w:rsidRDefault="00D01299" w:rsidP="009E11C7">
      <w:pPr>
        <w:spacing w:after="0" w:line="360" w:lineRule="auto"/>
        <w:ind w:firstLine="709"/>
        <w:jc w:val="both"/>
        <w:rPr>
          <w:rFonts w:ascii="Times New Roman" w:hAnsi="Times New Roman" w:cs="Times New Roman"/>
          <w:sz w:val="24"/>
          <w:szCs w:val="24"/>
        </w:rPr>
      </w:pPr>
      <w:proofErr w:type="gramStart"/>
      <w:r w:rsidRPr="009E11C7">
        <w:rPr>
          <w:rFonts w:ascii="Times New Roman" w:hAnsi="Times New Roman" w:cs="Times New Roman"/>
          <w:sz w:val="24"/>
          <w:szCs w:val="24"/>
        </w:rPr>
        <w:t>Нарастающие год от года требования к персоналу фондов, количеству и сложности проводимых процедур контроля, начиная с внутреннего контроля и ПОД/ФТ, заканчивая риск-менеджментом, а в дальнейшем, очевидно, и внутренним аудитом, введение нового плана счетов, новой специализированной отчетности, внедрение XBRL – вс</w:t>
      </w:r>
      <w:r w:rsidR="00AC34DB" w:rsidRPr="009E11C7">
        <w:rPr>
          <w:rFonts w:ascii="Times New Roman" w:hAnsi="Times New Roman" w:cs="Times New Roman"/>
          <w:sz w:val="24"/>
          <w:szCs w:val="24"/>
        </w:rPr>
        <w:t>е</w:t>
      </w:r>
      <w:r w:rsidRPr="009E11C7">
        <w:rPr>
          <w:rFonts w:ascii="Times New Roman" w:hAnsi="Times New Roman" w:cs="Times New Roman"/>
          <w:sz w:val="24"/>
          <w:szCs w:val="24"/>
        </w:rPr>
        <w:t xml:space="preserve"> это ведет к росту затрат для крупных фондов, но для малых фондов такая нагрузка может стать критичной.</w:t>
      </w:r>
      <w:proofErr w:type="gramEnd"/>
      <w:r w:rsidRPr="009E11C7">
        <w:rPr>
          <w:rFonts w:ascii="Times New Roman" w:hAnsi="Times New Roman" w:cs="Times New Roman"/>
          <w:sz w:val="24"/>
          <w:szCs w:val="24"/>
        </w:rPr>
        <w:t xml:space="preserve"> Причем неспособность малых фондов к соблюдению всех требований и нормативов повлечет </w:t>
      </w:r>
      <w:r w:rsidR="00544DE9" w:rsidRPr="009E11C7">
        <w:rPr>
          <w:rFonts w:ascii="Times New Roman" w:hAnsi="Times New Roman" w:cs="Times New Roman"/>
          <w:sz w:val="24"/>
          <w:szCs w:val="24"/>
        </w:rPr>
        <w:t xml:space="preserve">за собой </w:t>
      </w:r>
      <w:r w:rsidRPr="009E11C7">
        <w:rPr>
          <w:rFonts w:ascii="Times New Roman" w:hAnsi="Times New Roman" w:cs="Times New Roman"/>
          <w:sz w:val="24"/>
          <w:szCs w:val="24"/>
        </w:rPr>
        <w:t>сужение рынка, но не в формате консолидации за счет присоединения к крупным игрокам, а, скорее, к закрытию пенсионных программ и уходу вкладчиков с рынка НПО.</w:t>
      </w:r>
    </w:p>
    <w:p w:rsidR="00D01299" w:rsidRPr="009E11C7" w:rsidRDefault="00D01299"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Безусловно, совершенствование нормативного поля в части </w:t>
      </w:r>
      <w:proofErr w:type="spellStart"/>
      <w:r w:rsidRPr="009E11C7">
        <w:rPr>
          <w:rFonts w:ascii="Times New Roman" w:hAnsi="Times New Roman" w:cs="Times New Roman"/>
          <w:sz w:val="24"/>
          <w:szCs w:val="24"/>
        </w:rPr>
        <w:t>пруденциального</w:t>
      </w:r>
      <w:proofErr w:type="spellEnd"/>
      <w:r w:rsidRPr="009E11C7">
        <w:rPr>
          <w:rFonts w:ascii="Times New Roman" w:hAnsi="Times New Roman" w:cs="Times New Roman"/>
          <w:sz w:val="24"/>
          <w:szCs w:val="24"/>
        </w:rPr>
        <w:t xml:space="preserve"> надзора, специализированной отчетности, процесса инвестирования необходимы, но весь вопрос в скорости, качестве и адекватности реализуемых мер заявленным целям. Нельзя не отметить, что ЦБ ведет себя открыто, привлекает к обсуждению проектов нормативных актов участников рынка, в том числе через СРО. Однако, к сожалению, немногие предложения и замечания участников рынка находят отражение в итоговых документах.</w:t>
      </w:r>
      <w:r w:rsidR="00B22836" w:rsidRPr="009E11C7">
        <w:rPr>
          <w:rFonts w:ascii="Times New Roman" w:hAnsi="Times New Roman" w:cs="Times New Roman"/>
          <w:sz w:val="24"/>
          <w:szCs w:val="24"/>
        </w:rPr>
        <w:t xml:space="preserve"> </w:t>
      </w:r>
      <w:r w:rsidRPr="009E11C7">
        <w:rPr>
          <w:rFonts w:ascii="Times New Roman" w:hAnsi="Times New Roman" w:cs="Times New Roman"/>
          <w:sz w:val="24"/>
          <w:szCs w:val="24"/>
        </w:rPr>
        <w:t xml:space="preserve">Здесь можно привести примечательный пример. В конце прошлого года Федерация пенсионных фондов Нидерландов, страны с одной из лучших пенсионных систем в мире, начала диалог с регулятором, Нидерландским банком, нацеленный на снижение нагрузки на индустрию в части отчетности и другой информации, запрашиваемой регулятором. </w:t>
      </w:r>
    </w:p>
    <w:p w:rsidR="00D01299" w:rsidRPr="009E11C7" w:rsidRDefault="00D01299" w:rsidP="009E11C7">
      <w:pPr>
        <w:spacing w:after="0" w:line="360" w:lineRule="auto"/>
        <w:ind w:firstLine="709"/>
        <w:jc w:val="both"/>
        <w:rPr>
          <w:rFonts w:ascii="Times New Roman" w:hAnsi="Times New Roman" w:cs="Times New Roman"/>
          <w:sz w:val="24"/>
          <w:szCs w:val="24"/>
        </w:rPr>
      </w:pPr>
    </w:p>
    <w:p w:rsidR="000F15D9" w:rsidRPr="009E11C7" w:rsidRDefault="009E11C7" w:rsidP="009E11C7">
      <w:pPr>
        <w:spacing w:after="0" w:line="360" w:lineRule="auto"/>
        <w:ind w:firstLine="709"/>
        <w:jc w:val="both"/>
        <w:rPr>
          <w:rFonts w:ascii="Times New Roman" w:hAnsi="Times New Roman" w:cs="Times New Roman"/>
          <w:i/>
          <w:sz w:val="24"/>
          <w:szCs w:val="24"/>
        </w:rPr>
      </w:pPr>
      <w:r w:rsidRPr="009E11C7">
        <w:rPr>
          <w:rFonts w:ascii="Times New Roman" w:hAnsi="Times New Roman" w:cs="Times New Roman"/>
          <w:i/>
          <w:sz w:val="24"/>
          <w:szCs w:val="24"/>
        </w:rPr>
        <w:t xml:space="preserve">9) </w:t>
      </w:r>
      <w:proofErr w:type="gramStart"/>
      <w:r w:rsidR="000F15D9" w:rsidRPr="009E11C7">
        <w:rPr>
          <w:rFonts w:ascii="Times New Roman" w:hAnsi="Times New Roman" w:cs="Times New Roman"/>
          <w:i/>
          <w:sz w:val="24"/>
          <w:szCs w:val="24"/>
        </w:rPr>
        <w:t>Каковы</w:t>
      </w:r>
      <w:proofErr w:type="gramEnd"/>
      <w:r w:rsidR="000F15D9" w:rsidRPr="009E11C7">
        <w:rPr>
          <w:rFonts w:ascii="Times New Roman" w:hAnsi="Times New Roman" w:cs="Times New Roman"/>
          <w:i/>
          <w:sz w:val="24"/>
          <w:szCs w:val="24"/>
        </w:rPr>
        <w:t xml:space="preserve"> роль и место НПФ в современной пенсионной системе?</w:t>
      </w:r>
    </w:p>
    <w:p w:rsidR="00243B42" w:rsidRPr="009E11C7" w:rsidRDefault="00B024DF"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Без негосударственных пенсионных фондов наша пенсионная система существовать просто не сможет. </w:t>
      </w:r>
      <w:r w:rsidR="001640EC" w:rsidRPr="009E11C7">
        <w:rPr>
          <w:rFonts w:ascii="Times New Roman" w:hAnsi="Times New Roman" w:cs="Times New Roman"/>
          <w:sz w:val="24"/>
          <w:szCs w:val="24"/>
        </w:rPr>
        <w:t xml:space="preserve">Она не сможет обеспечить достойный уровень жизни людям, выходящим на пенсию. </w:t>
      </w:r>
      <w:r w:rsidR="00C51927" w:rsidRPr="009E11C7">
        <w:rPr>
          <w:rFonts w:ascii="Times New Roman" w:hAnsi="Times New Roman" w:cs="Times New Roman"/>
          <w:sz w:val="24"/>
          <w:szCs w:val="24"/>
        </w:rPr>
        <w:t xml:space="preserve">Мы </w:t>
      </w:r>
      <w:r w:rsidR="006B51D3" w:rsidRPr="009E11C7">
        <w:rPr>
          <w:rFonts w:ascii="Times New Roman" w:hAnsi="Times New Roman" w:cs="Times New Roman"/>
          <w:sz w:val="24"/>
          <w:szCs w:val="24"/>
        </w:rPr>
        <w:t>наблюдаем</w:t>
      </w:r>
      <w:r w:rsidR="00C51927" w:rsidRPr="009E11C7">
        <w:rPr>
          <w:rFonts w:ascii="Times New Roman" w:hAnsi="Times New Roman" w:cs="Times New Roman"/>
          <w:sz w:val="24"/>
          <w:szCs w:val="24"/>
        </w:rPr>
        <w:t xml:space="preserve"> примеры в </w:t>
      </w:r>
      <w:proofErr w:type="gramStart"/>
      <w:r w:rsidR="00C51927" w:rsidRPr="009E11C7">
        <w:rPr>
          <w:rFonts w:ascii="Times New Roman" w:hAnsi="Times New Roman" w:cs="Times New Roman"/>
          <w:sz w:val="24"/>
          <w:szCs w:val="24"/>
        </w:rPr>
        <w:t>других</w:t>
      </w:r>
      <w:proofErr w:type="gramEnd"/>
      <w:r w:rsidR="00C51927" w:rsidRPr="009E11C7">
        <w:rPr>
          <w:rFonts w:ascii="Times New Roman" w:hAnsi="Times New Roman" w:cs="Times New Roman"/>
          <w:sz w:val="24"/>
          <w:szCs w:val="24"/>
        </w:rPr>
        <w:t xml:space="preserve"> развивающихся и развитых странах, подтверждающие необходимость предоставления дополнительных механизмов финансовых гарантий для граждан</w:t>
      </w:r>
      <w:r w:rsidR="00B973A0" w:rsidRPr="009E11C7">
        <w:rPr>
          <w:rFonts w:ascii="Times New Roman" w:hAnsi="Times New Roman" w:cs="Times New Roman"/>
          <w:sz w:val="24"/>
          <w:szCs w:val="24"/>
        </w:rPr>
        <w:t xml:space="preserve"> помимо государственных пенсионных программ</w:t>
      </w:r>
      <w:r w:rsidR="00C51927" w:rsidRPr="009E11C7">
        <w:rPr>
          <w:rFonts w:ascii="Times New Roman" w:hAnsi="Times New Roman" w:cs="Times New Roman"/>
          <w:sz w:val="24"/>
          <w:szCs w:val="24"/>
        </w:rPr>
        <w:t xml:space="preserve">.   </w:t>
      </w:r>
      <w:r w:rsidR="004D7663" w:rsidRPr="009E11C7">
        <w:rPr>
          <w:rFonts w:ascii="Times New Roman" w:hAnsi="Times New Roman" w:cs="Times New Roman"/>
          <w:sz w:val="24"/>
          <w:szCs w:val="24"/>
        </w:rPr>
        <w:t xml:space="preserve">Государственный бюджет при любых условиях, при любых ценах на нефть, при любой внутренней экономической политике, которая проводится государством, не в состоянии выдержать </w:t>
      </w:r>
      <w:r w:rsidR="004D7663" w:rsidRPr="009E11C7">
        <w:rPr>
          <w:rFonts w:ascii="Times New Roman" w:hAnsi="Times New Roman" w:cs="Times New Roman"/>
          <w:sz w:val="24"/>
          <w:szCs w:val="24"/>
        </w:rPr>
        <w:lastRenderedPageBreak/>
        <w:t>нагрузку, которую оказывают текущие тенденции общемировой экономики</w:t>
      </w:r>
      <w:r w:rsidR="007D4686" w:rsidRPr="009E11C7">
        <w:rPr>
          <w:rFonts w:ascii="Times New Roman" w:hAnsi="Times New Roman" w:cs="Times New Roman"/>
          <w:sz w:val="24"/>
          <w:szCs w:val="24"/>
        </w:rPr>
        <w:t xml:space="preserve">. Прежде всего, это старение населения. То есть соотношение неработающего и работающего, это развитие медицины, увеличение степени автоматизации производств и процессов. Все это ведет к тому, что количество людей, способных делать отчисления для формирования пенсий, в том числе и для неработающих граждан, становится все меньше.   </w:t>
      </w:r>
    </w:p>
    <w:p w:rsidR="00243B42" w:rsidRPr="009E11C7" w:rsidRDefault="00CF38E8"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К примеру, расчеты на базе демографического прогноза Росстата показывают, что число людей трудоспособного возраста в расчете на одного пенсионера в России без учета миграционного притока в ближайшие десятилетия продолжит снижаться и с текущих примерно 2,5 человек на одного пенсионера к 2050 году опустится до 1,2-1,5 человек.</w:t>
      </w:r>
    </w:p>
    <w:p w:rsidR="007C7136" w:rsidRPr="009E11C7" w:rsidRDefault="007C7136"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Возвращаясь к вопросу, НПФ должен играть ключевую роль </w:t>
      </w:r>
      <w:r w:rsidR="00170F0E" w:rsidRPr="009E11C7">
        <w:rPr>
          <w:rFonts w:ascii="Times New Roman" w:hAnsi="Times New Roman" w:cs="Times New Roman"/>
          <w:sz w:val="24"/>
          <w:szCs w:val="24"/>
        </w:rPr>
        <w:t xml:space="preserve">наиболее близкого к будущему пенсионеру института для решения вопроса </w:t>
      </w:r>
      <w:r w:rsidR="00D3479A" w:rsidRPr="009E11C7">
        <w:rPr>
          <w:rFonts w:ascii="Times New Roman" w:hAnsi="Times New Roman" w:cs="Times New Roman"/>
          <w:sz w:val="24"/>
          <w:szCs w:val="24"/>
        </w:rPr>
        <w:t xml:space="preserve">его </w:t>
      </w:r>
      <w:r w:rsidR="00170F0E" w:rsidRPr="009E11C7">
        <w:rPr>
          <w:rFonts w:ascii="Times New Roman" w:hAnsi="Times New Roman" w:cs="Times New Roman"/>
          <w:sz w:val="24"/>
          <w:szCs w:val="24"/>
        </w:rPr>
        <w:t xml:space="preserve">пенсионного обеспечения. </w:t>
      </w:r>
      <w:r w:rsidR="0080700F" w:rsidRPr="009E11C7">
        <w:rPr>
          <w:rFonts w:ascii="Times New Roman" w:hAnsi="Times New Roman" w:cs="Times New Roman"/>
          <w:sz w:val="24"/>
          <w:szCs w:val="24"/>
        </w:rPr>
        <w:t xml:space="preserve"> При </w:t>
      </w:r>
      <w:r w:rsidR="00D3479A" w:rsidRPr="009E11C7">
        <w:rPr>
          <w:rFonts w:ascii="Times New Roman" w:hAnsi="Times New Roman" w:cs="Times New Roman"/>
          <w:sz w:val="24"/>
          <w:szCs w:val="24"/>
        </w:rPr>
        <w:t>том, что</w:t>
      </w:r>
      <w:r w:rsidR="0080700F" w:rsidRPr="009E11C7">
        <w:rPr>
          <w:rFonts w:ascii="Times New Roman" w:hAnsi="Times New Roman" w:cs="Times New Roman"/>
          <w:sz w:val="24"/>
          <w:szCs w:val="24"/>
        </w:rPr>
        <w:t xml:space="preserve"> роль Пенсионного фонда России и государства также очень велики, но основной точкой входа в пенсионную систему</w:t>
      </w:r>
      <w:r w:rsidR="00396790" w:rsidRPr="009E11C7">
        <w:rPr>
          <w:rFonts w:ascii="Times New Roman" w:hAnsi="Times New Roman" w:cs="Times New Roman"/>
          <w:sz w:val="24"/>
          <w:szCs w:val="24"/>
        </w:rPr>
        <w:t>,</w:t>
      </w:r>
      <w:r w:rsidR="0080700F" w:rsidRPr="009E11C7">
        <w:rPr>
          <w:rFonts w:ascii="Times New Roman" w:hAnsi="Times New Roman" w:cs="Times New Roman"/>
          <w:sz w:val="24"/>
          <w:szCs w:val="24"/>
        </w:rPr>
        <w:t xml:space="preserve"> в моем понимании</w:t>
      </w:r>
      <w:r w:rsidR="00396790" w:rsidRPr="009E11C7">
        <w:rPr>
          <w:rFonts w:ascii="Times New Roman" w:hAnsi="Times New Roman" w:cs="Times New Roman"/>
          <w:sz w:val="24"/>
          <w:szCs w:val="24"/>
        </w:rPr>
        <w:t>,</w:t>
      </w:r>
      <w:r w:rsidR="0080700F" w:rsidRPr="009E11C7">
        <w:rPr>
          <w:rFonts w:ascii="Times New Roman" w:hAnsi="Times New Roman" w:cs="Times New Roman"/>
          <w:sz w:val="24"/>
          <w:szCs w:val="24"/>
        </w:rPr>
        <w:t xml:space="preserve"> должен быть именно негосударственный пенсионный фонд.</w:t>
      </w:r>
    </w:p>
    <w:p w:rsidR="00E72412" w:rsidRPr="009E11C7" w:rsidRDefault="00E72412"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Кроме того, продукты НПФ являются единственной возможностью для сохранения приемлемого уровня дохода для людей с доходом выше среднего. </w:t>
      </w:r>
      <w:r w:rsidR="001E1523" w:rsidRPr="009E11C7">
        <w:rPr>
          <w:rFonts w:ascii="Times New Roman" w:hAnsi="Times New Roman" w:cs="Times New Roman"/>
          <w:sz w:val="24"/>
          <w:szCs w:val="24"/>
        </w:rPr>
        <w:t xml:space="preserve">Поскольку </w:t>
      </w:r>
      <w:proofErr w:type="gramStart"/>
      <w:r w:rsidR="001E1523" w:rsidRPr="009E11C7">
        <w:rPr>
          <w:rFonts w:ascii="Times New Roman" w:hAnsi="Times New Roman" w:cs="Times New Roman"/>
          <w:sz w:val="24"/>
          <w:szCs w:val="24"/>
        </w:rPr>
        <w:t>г</w:t>
      </w:r>
      <w:r w:rsidR="00DC586C" w:rsidRPr="009E11C7">
        <w:rPr>
          <w:rFonts w:ascii="Times New Roman" w:hAnsi="Times New Roman" w:cs="Times New Roman"/>
          <w:sz w:val="24"/>
          <w:szCs w:val="24"/>
        </w:rPr>
        <w:t>осударственная</w:t>
      </w:r>
      <w:proofErr w:type="gramEnd"/>
      <w:r w:rsidR="00DC586C" w:rsidRPr="009E11C7">
        <w:rPr>
          <w:rFonts w:ascii="Times New Roman" w:hAnsi="Times New Roman" w:cs="Times New Roman"/>
          <w:sz w:val="24"/>
          <w:szCs w:val="24"/>
        </w:rPr>
        <w:t xml:space="preserve"> программа в большей степени рассчитана на поддержку наименее защищенных слоев.</w:t>
      </w:r>
      <w:r w:rsidR="002B134E" w:rsidRPr="009E11C7">
        <w:rPr>
          <w:rFonts w:ascii="Times New Roman" w:hAnsi="Times New Roman" w:cs="Times New Roman"/>
          <w:sz w:val="24"/>
          <w:szCs w:val="24"/>
        </w:rPr>
        <w:t xml:space="preserve"> </w:t>
      </w:r>
    </w:p>
    <w:p w:rsidR="00AB422F" w:rsidRPr="009E11C7" w:rsidRDefault="001E1523"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Отмечу, что п</w:t>
      </w:r>
      <w:r w:rsidR="00AB422F" w:rsidRPr="009E11C7">
        <w:rPr>
          <w:rFonts w:ascii="Times New Roman" w:hAnsi="Times New Roman" w:cs="Times New Roman"/>
          <w:sz w:val="24"/>
          <w:szCs w:val="24"/>
        </w:rPr>
        <w:t>роблема нашей пенсионной системы</w:t>
      </w:r>
      <w:r w:rsidRPr="009E11C7">
        <w:rPr>
          <w:rFonts w:ascii="Times New Roman" w:hAnsi="Times New Roman" w:cs="Times New Roman"/>
          <w:sz w:val="24"/>
          <w:szCs w:val="24"/>
        </w:rPr>
        <w:t xml:space="preserve"> заключается</w:t>
      </w:r>
      <w:r w:rsidR="00AB422F" w:rsidRPr="009E11C7">
        <w:rPr>
          <w:rFonts w:ascii="Times New Roman" w:hAnsi="Times New Roman" w:cs="Times New Roman"/>
          <w:sz w:val="24"/>
          <w:szCs w:val="24"/>
        </w:rPr>
        <w:t xml:space="preserve"> в том, что за и так короткий срок существования системы уже неоднократно переписыва</w:t>
      </w:r>
      <w:r w:rsidRPr="009E11C7">
        <w:rPr>
          <w:rFonts w:ascii="Times New Roman" w:hAnsi="Times New Roman" w:cs="Times New Roman"/>
          <w:sz w:val="24"/>
          <w:szCs w:val="24"/>
        </w:rPr>
        <w:t>ются</w:t>
      </w:r>
      <w:r w:rsidR="00AB422F" w:rsidRPr="009E11C7">
        <w:rPr>
          <w:rFonts w:ascii="Times New Roman" w:hAnsi="Times New Roman" w:cs="Times New Roman"/>
          <w:sz w:val="24"/>
          <w:szCs w:val="24"/>
        </w:rPr>
        <w:t xml:space="preserve"> правила. С одной стороны, население не понимает того, что происходит, </w:t>
      </w:r>
      <w:r w:rsidR="00D04DB3" w:rsidRPr="009E11C7">
        <w:rPr>
          <w:rFonts w:ascii="Times New Roman" w:hAnsi="Times New Roman" w:cs="Times New Roman"/>
          <w:sz w:val="24"/>
          <w:szCs w:val="24"/>
        </w:rPr>
        <w:t xml:space="preserve">и соответственно </w:t>
      </w:r>
      <w:r w:rsidR="00AB422F" w:rsidRPr="009E11C7">
        <w:rPr>
          <w:rFonts w:ascii="Times New Roman" w:hAnsi="Times New Roman" w:cs="Times New Roman"/>
          <w:sz w:val="24"/>
          <w:szCs w:val="24"/>
        </w:rPr>
        <w:t xml:space="preserve">– не доверяет этой системе и как следствие этого следствия </w:t>
      </w:r>
      <w:r w:rsidR="00D04DB3" w:rsidRPr="009E11C7">
        <w:rPr>
          <w:rFonts w:ascii="Times New Roman" w:hAnsi="Times New Roman" w:cs="Times New Roman"/>
          <w:sz w:val="24"/>
          <w:szCs w:val="24"/>
        </w:rPr>
        <w:t xml:space="preserve">– </w:t>
      </w:r>
      <w:r w:rsidR="00AB422F" w:rsidRPr="009E11C7">
        <w:rPr>
          <w:rFonts w:ascii="Times New Roman" w:hAnsi="Times New Roman" w:cs="Times New Roman"/>
          <w:sz w:val="24"/>
          <w:szCs w:val="24"/>
        </w:rPr>
        <w:t xml:space="preserve">не рассматривает НПФ как инструмент для формирования своей пенсии.  </w:t>
      </w:r>
    </w:p>
    <w:p w:rsidR="000F15D9" w:rsidRPr="009E11C7" w:rsidRDefault="000F15D9" w:rsidP="009E11C7">
      <w:pPr>
        <w:spacing w:after="0" w:line="360" w:lineRule="auto"/>
        <w:ind w:firstLine="709"/>
        <w:jc w:val="both"/>
        <w:rPr>
          <w:rFonts w:ascii="Times New Roman" w:hAnsi="Times New Roman" w:cs="Times New Roman"/>
          <w:sz w:val="24"/>
          <w:szCs w:val="24"/>
        </w:rPr>
      </w:pPr>
    </w:p>
    <w:p w:rsidR="000F15D9" w:rsidRPr="009E11C7" w:rsidRDefault="009E11C7" w:rsidP="009E11C7">
      <w:pPr>
        <w:spacing w:after="0" w:line="360" w:lineRule="auto"/>
        <w:ind w:firstLine="709"/>
        <w:jc w:val="both"/>
        <w:rPr>
          <w:rFonts w:ascii="Times New Roman" w:hAnsi="Times New Roman" w:cs="Times New Roman"/>
          <w:i/>
          <w:sz w:val="24"/>
          <w:szCs w:val="24"/>
        </w:rPr>
      </w:pPr>
      <w:r w:rsidRPr="009E11C7">
        <w:rPr>
          <w:rFonts w:ascii="Times New Roman" w:hAnsi="Times New Roman" w:cs="Times New Roman"/>
          <w:i/>
          <w:sz w:val="24"/>
          <w:szCs w:val="24"/>
        </w:rPr>
        <w:t xml:space="preserve">10) </w:t>
      </w:r>
      <w:r w:rsidR="000F15D9" w:rsidRPr="009E11C7">
        <w:rPr>
          <w:rFonts w:ascii="Times New Roman" w:hAnsi="Times New Roman" w:cs="Times New Roman"/>
          <w:i/>
          <w:sz w:val="24"/>
          <w:szCs w:val="24"/>
        </w:rPr>
        <w:t>Как вам представляется будущее НПФ?</w:t>
      </w:r>
    </w:p>
    <w:p w:rsidR="009A10C7" w:rsidRPr="009E11C7" w:rsidRDefault="009A10C7"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НПФ – это достаточно сложный финансовый институт. Не только и не столько в силу технической сложности работы, важнее то, что его эффективная работа зависит от целого ряда факторов, на которые индустрия не в силах повлиять. Для этого нужен ликвидный, растущий, разнообразный фондовый рынок. На данный момент фонды зачастую чувствуют себя слонами в посудной лавке, пытаясь вести рутинную инвестиционную деятельность. Многие исследования Всемирного банка и ОЭСР говорят о необходимости </w:t>
      </w:r>
      <w:r w:rsidR="00D3479A" w:rsidRPr="009E11C7">
        <w:rPr>
          <w:rFonts w:ascii="Times New Roman" w:hAnsi="Times New Roman" w:cs="Times New Roman"/>
          <w:sz w:val="24"/>
          <w:szCs w:val="24"/>
        </w:rPr>
        <w:t xml:space="preserve">появления </w:t>
      </w:r>
      <w:r w:rsidRPr="009E11C7">
        <w:rPr>
          <w:rFonts w:ascii="Times New Roman" w:hAnsi="Times New Roman" w:cs="Times New Roman"/>
          <w:sz w:val="24"/>
          <w:szCs w:val="24"/>
        </w:rPr>
        <w:t xml:space="preserve">возможности инвестирования в иностранные ценные бумаги, но всё же приоритетной задачей представляется развитие отечественного фондового рынка. </w:t>
      </w:r>
    </w:p>
    <w:p w:rsidR="009A10C7" w:rsidRPr="009E11C7" w:rsidRDefault="009A10C7"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Фондам нужна финансовая, политическая и социальная стабильность, предсказуемость правового поля. </w:t>
      </w:r>
      <w:proofErr w:type="gramStart"/>
      <w:r w:rsidRPr="009E11C7">
        <w:rPr>
          <w:rFonts w:ascii="Times New Roman" w:hAnsi="Times New Roman" w:cs="Times New Roman"/>
          <w:sz w:val="24"/>
          <w:szCs w:val="24"/>
        </w:rPr>
        <w:t xml:space="preserve">Ведь в любой стране НПФ – это один из главных долгосрочных </w:t>
      </w:r>
      <w:r w:rsidRPr="009E11C7">
        <w:rPr>
          <w:rFonts w:ascii="Times New Roman" w:hAnsi="Times New Roman" w:cs="Times New Roman"/>
          <w:sz w:val="24"/>
          <w:szCs w:val="24"/>
        </w:rPr>
        <w:lastRenderedPageBreak/>
        <w:t>институциональных инвесторов, по сути обеспечивающих главный</w:t>
      </w:r>
      <w:r w:rsidR="00315394" w:rsidRPr="009E11C7">
        <w:rPr>
          <w:rFonts w:ascii="Times New Roman" w:hAnsi="Times New Roman" w:cs="Times New Roman"/>
          <w:sz w:val="24"/>
          <w:szCs w:val="24"/>
        </w:rPr>
        <w:t>,</w:t>
      </w:r>
      <w:r w:rsidRPr="009E11C7">
        <w:rPr>
          <w:rFonts w:ascii="Times New Roman" w:hAnsi="Times New Roman" w:cs="Times New Roman"/>
          <w:sz w:val="24"/>
          <w:szCs w:val="24"/>
        </w:rPr>
        <w:t xml:space="preserve"> альтернативный банковскому</w:t>
      </w:r>
      <w:r w:rsidR="00315394" w:rsidRPr="009E11C7">
        <w:rPr>
          <w:rFonts w:ascii="Times New Roman" w:hAnsi="Times New Roman" w:cs="Times New Roman"/>
          <w:sz w:val="24"/>
          <w:szCs w:val="24"/>
        </w:rPr>
        <w:t>,</w:t>
      </w:r>
      <w:r w:rsidRPr="009E11C7">
        <w:rPr>
          <w:rFonts w:ascii="Times New Roman" w:hAnsi="Times New Roman" w:cs="Times New Roman"/>
          <w:sz w:val="24"/>
          <w:szCs w:val="24"/>
        </w:rPr>
        <w:t xml:space="preserve"> коммерческий источник финансирования субъектам экономики.</w:t>
      </w:r>
      <w:proofErr w:type="gramEnd"/>
    </w:p>
    <w:p w:rsidR="009A10C7" w:rsidRPr="009E11C7" w:rsidRDefault="009A10C7"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 xml:space="preserve">Понятно также, что НПФ наиболее востребованы и эффективны в условиях стабильности пенсионной системы в целом. Мировой опыт показывает, что устойчивая и эффективная пенсионная система бывает только многоуровневой. </w:t>
      </w:r>
      <w:proofErr w:type="gramStart"/>
      <w:r w:rsidRPr="009E11C7">
        <w:rPr>
          <w:rFonts w:ascii="Times New Roman" w:hAnsi="Times New Roman" w:cs="Times New Roman"/>
          <w:sz w:val="24"/>
          <w:szCs w:val="24"/>
        </w:rPr>
        <w:t>Т.е. в нашей терминологии для этого нужны все три составляющие</w:t>
      </w:r>
      <w:r w:rsidR="000B6465" w:rsidRPr="009E11C7">
        <w:rPr>
          <w:rFonts w:ascii="Times New Roman" w:hAnsi="Times New Roman" w:cs="Times New Roman"/>
          <w:sz w:val="24"/>
          <w:szCs w:val="24"/>
        </w:rPr>
        <w:t xml:space="preserve">: </w:t>
      </w:r>
      <w:r w:rsidRPr="009E11C7">
        <w:rPr>
          <w:rFonts w:ascii="Times New Roman" w:hAnsi="Times New Roman" w:cs="Times New Roman"/>
          <w:sz w:val="24"/>
          <w:szCs w:val="24"/>
        </w:rPr>
        <w:t xml:space="preserve">распределительная, </w:t>
      </w:r>
      <w:r w:rsidR="000B6465" w:rsidRPr="009E11C7">
        <w:rPr>
          <w:rFonts w:ascii="Times New Roman" w:hAnsi="Times New Roman" w:cs="Times New Roman"/>
          <w:sz w:val="24"/>
          <w:szCs w:val="24"/>
        </w:rPr>
        <w:t xml:space="preserve">которая </w:t>
      </w:r>
      <w:r w:rsidRPr="009E11C7">
        <w:rPr>
          <w:rFonts w:ascii="Times New Roman" w:hAnsi="Times New Roman" w:cs="Times New Roman"/>
          <w:sz w:val="24"/>
          <w:szCs w:val="24"/>
        </w:rPr>
        <w:t>обеспечива</w:t>
      </w:r>
      <w:r w:rsidR="000B6465" w:rsidRPr="009E11C7">
        <w:rPr>
          <w:rFonts w:ascii="Times New Roman" w:hAnsi="Times New Roman" w:cs="Times New Roman"/>
          <w:sz w:val="24"/>
          <w:szCs w:val="24"/>
        </w:rPr>
        <w:t>ет</w:t>
      </w:r>
      <w:r w:rsidRPr="009E11C7">
        <w:rPr>
          <w:rFonts w:ascii="Times New Roman" w:hAnsi="Times New Roman" w:cs="Times New Roman"/>
          <w:sz w:val="24"/>
          <w:szCs w:val="24"/>
        </w:rPr>
        <w:t xml:space="preserve"> базовый минимум, но завис</w:t>
      </w:r>
      <w:r w:rsidR="000B6465" w:rsidRPr="009E11C7">
        <w:rPr>
          <w:rFonts w:ascii="Times New Roman" w:hAnsi="Times New Roman" w:cs="Times New Roman"/>
          <w:sz w:val="24"/>
          <w:szCs w:val="24"/>
        </w:rPr>
        <w:t>ит</w:t>
      </w:r>
      <w:r w:rsidRPr="009E11C7">
        <w:rPr>
          <w:rFonts w:ascii="Times New Roman" w:hAnsi="Times New Roman" w:cs="Times New Roman"/>
          <w:sz w:val="24"/>
          <w:szCs w:val="24"/>
        </w:rPr>
        <w:t xml:space="preserve"> от платежеспособности бюджета</w:t>
      </w:r>
      <w:r w:rsidR="000B6465" w:rsidRPr="009E11C7">
        <w:rPr>
          <w:rFonts w:ascii="Times New Roman" w:hAnsi="Times New Roman" w:cs="Times New Roman"/>
          <w:sz w:val="24"/>
          <w:szCs w:val="24"/>
        </w:rPr>
        <w:t>;</w:t>
      </w:r>
      <w:r w:rsidRPr="009E11C7">
        <w:rPr>
          <w:rFonts w:ascii="Times New Roman" w:hAnsi="Times New Roman" w:cs="Times New Roman"/>
          <w:sz w:val="24"/>
          <w:szCs w:val="24"/>
        </w:rPr>
        <w:t xml:space="preserve"> фондируемая накопительная,</w:t>
      </w:r>
      <w:r w:rsidR="000B6465" w:rsidRPr="009E11C7">
        <w:rPr>
          <w:rFonts w:ascii="Times New Roman" w:hAnsi="Times New Roman" w:cs="Times New Roman"/>
          <w:sz w:val="24"/>
          <w:szCs w:val="24"/>
        </w:rPr>
        <w:t xml:space="preserve"> то есть</w:t>
      </w:r>
      <w:r w:rsidRPr="009E11C7">
        <w:rPr>
          <w:rFonts w:ascii="Times New Roman" w:hAnsi="Times New Roman" w:cs="Times New Roman"/>
          <w:sz w:val="24"/>
          <w:szCs w:val="24"/>
        </w:rPr>
        <w:t xml:space="preserve"> обеспечивающая баланс в условиях сложностей с бюджетом, частично учитывающая сегрегацию по размерам взносов</w:t>
      </w:r>
      <w:r w:rsidR="000B6465" w:rsidRPr="009E11C7">
        <w:rPr>
          <w:rFonts w:ascii="Times New Roman" w:hAnsi="Times New Roman" w:cs="Times New Roman"/>
          <w:sz w:val="24"/>
          <w:szCs w:val="24"/>
        </w:rPr>
        <w:t>;</w:t>
      </w:r>
      <w:r w:rsidRPr="009E11C7">
        <w:rPr>
          <w:rFonts w:ascii="Times New Roman" w:hAnsi="Times New Roman" w:cs="Times New Roman"/>
          <w:sz w:val="24"/>
          <w:szCs w:val="24"/>
        </w:rPr>
        <w:t xml:space="preserve"> и</w:t>
      </w:r>
      <w:r w:rsidR="000B6465" w:rsidRPr="009E11C7">
        <w:rPr>
          <w:rFonts w:ascii="Times New Roman" w:hAnsi="Times New Roman" w:cs="Times New Roman"/>
          <w:sz w:val="24"/>
          <w:szCs w:val="24"/>
        </w:rPr>
        <w:t xml:space="preserve"> третья </w:t>
      </w:r>
      <w:r w:rsidR="00D3479A" w:rsidRPr="009E11C7">
        <w:rPr>
          <w:rFonts w:ascii="Times New Roman" w:hAnsi="Times New Roman" w:cs="Times New Roman"/>
          <w:sz w:val="24"/>
          <w:szCs w:val="24"/>
        </w:rPr>
        <w:t>–</w:t>
      </w:r>
      <w:r w:rsidR="000B6465" w:rsidRPr="009E11C7">
        <w:rPr>
          <w:rFonts w:ascii="Times New Roman" w:hAnsi="Times New Roman" w:cs="Times New Roman"/>
          <w:sz w:val="24"/>
          <w:szCs w:val="24"/>
        </w:rPr>
        <w:t xml:space="preserve"> </w:t>
      </w:r>
      <w:r w:rsidRPr="009E11C7">
        <w:rPr>
          <w:rFonts w:ascii="Times New Roman" w:hAnsi="Times New Roman" w:cs="Times New Roman"/>
          <w:sz w:val="24"/>
          <w:szCs w:val="24"/>
        </w:rPr>
        <w:t>добровольная, независимая от первых двух</w:t>
      </w:r>
      <w:r w:rsidR="000B6465" w:rsidRPr="009E11C7">
        <w:rPr>
          <w:rFonts w:ascii="Times New Roman" w:hAnsi="Times New Roman" w:cs="Times New Roman"/>
          <w:sz w:val="24"/>
          <w:szCs w:val="24"/>
        </w:rPr>
        <w:t xml:space="preserve"> и</w:t>
      </w:r>
      <w:r w:rsidRPr="009E11C7">
        <w:rPr>
          <w:rFonts w:ascii="Times New Roman" w:hAnsi="Times New Roman" w:cs="Times New Roman"/>
          <w:sz w:val="24"/>
          <w:szCs w:val="24"/>
        </w:rPr>
        <w:t xml:space="preserve"> позволяющая реализовать практически любые пожелания участников</w:t>
      </w:r>
      <w:r w:rsidR="000B6465" w:rsidRPr="009E11C7">
        <w:rPr>
          <w:rFonts w:ascii="Times New Roman" w:hAnsi="Times New Roman" w:cs="Times New Roman"/>
          <w:sz w:val="24"/>
          <w:szCs w:val="24"/>
        </w:rPr>
        <w:t xml:space="preserve"> системы</w:t>
      </w:r>
      <w:r w:rsidRPr="009E11C7">
        <w:rPr>
          <w:rFonts w:ascii="Times New Roman" w:hAnsi="Times New Roman" w:cs="Times New Roman"/>
          <w:sz w:val="24"/>
          <w:szCs w:val="24"/>
        </w:rPr>
        <w:t>.</w:t>
      </w:r>
      <w:proofErr w:type="gramEnd"/>
    </w:p>
    <w:p w:rsidR="009A10C7" w:rsidRPr="009E11C7" w:rsidRDefault="009A10C7"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Поэтому, как и всегда, мы верим в лучшее, но готовимся к худшему.</w:t>
      </w:r>
    </w:p>
    <w:p w:rsidR="000F15D9" w:rsidRPr="009E11C7" w:rsidRDefault="000F15D9" w:rsidP="009E11C7">
      <w:pPr>
        <w:spacing w:after="0" w:line="360" w:lineRule="auto"/>
        <w:ind w:firstLine="709"/>
        <w:jc w:val="both"/>
        <w:rPr>
          <w:rFonts w:ascii="Times New Roman" w:hAnsi="Times New Roman" w:cs="Times New Roman"/>
          <w:sz w:val="24"/>
          <w:szCs w:val="24"/>
        </w:rPr>
      </w:pPr>
    </w:p>
    <w:p w:rsidR="000F15D9" w:rsidRPr="009E11C7" w:rsidRDefault="009E11C7" w:rsidP="009E11C7">
      <w:pPr>
        <w:spacing w:after="0" w:line="360" w:lineRule="auto"/>
        <w:ind w:firstLine="709"/>
        <w:jc w:val="both"/>
        <w:rPr>
          <w:rFonts w:ascii="Times New Roman" w:hAnsi="Times New Roman" w:cs="Times New Roman"/>
          <w:i/>
          <w:sz w:val="24"/>
          <w:szCs w:val="24"/>
        </w:rPr>
      </w:pPr>
      <w:r w:rsidRPr="009E11C7">
        <w:rPr>
          <w:rFonts w:ascii="Times New Roman" w:hAnsi="Times New Roman" w:cs="Times New Roman"/>
          <w:i/>
          <w:sz w:val="24"/>
          <w:szCs w:val="24"/>
        </w:rPr>
        <w:t xml:space="preserve">11) </w:t>
      </w:r>
      <w:r w:rsidR="000F15D9" w:rsidRPr="009E11C7">
        <w:rPr>
          <w:rFonts w:ascii="Times New Roman" w:hAnsi="Times New Roman" w:cs="Times New Roman"/>
          <w:i/>
          <w:sz w:val="24"/>
          <w:szCs w:val="24"/>
        </w:rPr>
        <w:t>Читаете ли вы журнал «Пенсионное обозрение»?</w:t>
      </w:r>
    </w:p>
    <w:p w:rsidR="001723BA" w:rsidRPr="009E11C7" w:rsidRDefault="001723BA" w:rsidP="009E11C7">
      <w:pPr>
        <w:spacing w:after="0" w:line="360" w:lineRule="auto"/>
        <w:ind w:firstLine="709"/>
        <w:jc w:val="both"/>
        <w:rPr>
          <w:rFonts w:ascii="Times New Roman" w:hAnsi="Times New Roman" w:cs="Times New Roman"/>
          <w:sz w:val="24"/>
          <w:szCs w:val="24"/>
        </w:rPr>
      </w:pPr>
      <w:r w:rsidRPr="009E11C7">
        <w:rPr>
          <w:rFonts w:ascii="Times New Roman" w:hAnsi="Times New Roman" w:cs="Times New Roman"/>
          <w:sz w:val="24"/>
          <w:szCs w:val="24"/>
        </w:rPr>
        <w:t>На регулярной основе</w:t>
      </w:r>
      <w:r w:rsidR="004F5A97" w:rsidRPr="009E11C7">
        <w:rPr>
          <w:rFonts w:ascii="Times New Roman" w:hAnsi="Times New Roman" w:cs="Times New Roman"/>
          <w:sz w:val="24"/>
          <w:szCs w:val="24"/>
        </w:rPr>
        <w:t>, к сожалению,</w:t>
      </w:r>
      <w:r w:rsidRPr="009E11C7">
        <w:rPr>
          <w:rFonts w:ascii="Times New Roman" w:hAnsi="Times New Roman" w:cs="Times New Roman"/>
          <w:sz w:val="24"/>
          <w:szCs w:val="24"/>
        </w:rPr>
        <w:t xml:space="preserve"> не читаю. Иногда </w:t>
      </w:r>
      <w:r w:rsidR="004F5A97" w:rsidRPr="009E11C7">
        <w:rPr>
          <w:rFonts w:ascii="Times New Roman" w:hAnsi="Times New Roman" w:cs="Times New Roman"/>
          <w:sz w:val="24"/>
          <w:szCs w:val="24"/>
        </w:rPr>
        <w:t>у вас</w:t>
      </w:r>
      <w:r w:rsidRPr="009E11C7">
        <w:rPr>
          <w:rFonts w:ascii="Times New Roman" w:hAnsi="Times New Roman" w:cs="Times New Roman"/>
          <w:sz w:val="24"/>
          <w:szCs w:val="24"/>
        </w:rPr>
        <w:t xml:space="preserve"> появляются статьи людей, которых я знаю</w:t>
      </w:r>
      <w:r w:rsidR="000B6465" w:rsidRPr="009E11C7">
        <w:rPr>
          <w:rFonts w:ascii="Times New Roman" w:hAnsi="Times New Roman" w:cs="Times New Roman"/>
          <w:sz w:val="24"/>
          <w:szCs w:val="24"/>
        </w:rPr>
        <w:t>,</w:t>
      </w:r>
      <w:r w:rsidRPr="009E11C7">
        <w:rPr>
          <w:rFonts w:ascii="Times New Roman" w:hAnsi="Times New Roman" w:cs="Times New Roman"/>
          <w:sz w:val="24"/>
          <w:szCs w:val="24"/>
        </w:rPr>
        <w:t xml:space="preserve"> и мнение которых мне интересно, в этом случае я </w:t>
      </w:r>
      <w:r w:rsidR="004B638E" w:rsidRPr="009E11C7">
        <w:rPr>
          <w:rFonts w:ascii="Times New Roman" w:hAnsi="Times New Roman" w:cs="Times New Roman"/>
          <w:sz w:val="24"/>
          <w:szCs w:val="24"/>
        </w:rPr>
        <w:t xml:space="preserve">читаю с </w:t>
      </w:r>
      <w:r w:rsidR="00090B6B" w:rsidRPr="009E11C7">
        <w:rPr>
          <w:rFonts w:ascii="Times New Roman" w:hAnsi="Times New Roman" w:cs="Times New Roman"/>
          <w:sz w:val="24"/>
          <w:szCs w:val="24"/>
        </w:rPr>
        <w:t>особым вниманием</w:t>
      </w:r>
      <w:r w:rsidR="004B638E" w:rsidRPr="009E11C7">
        <w:rPr>
          <w:rFonts w:ascii="Times New Roman" w:hAnsi="Times New Roman" w:cs="Times New Roman"/>
          <w:sz w:val="24"/>
          <w:szCs w:val="24"/>
        </w:rPr>
        <w:t xml:space="preserve">. </w:t>
      </w:r>
    </w:p>
    <w:p w:rsidR="000F15D9" w:rsidRPr="009E11C7" w:rsidRDefault="000F15D9" w:rsidP="009E11C7">
      <w:pPr>
        <w:spacing w:after="0" w:line="360" w:lineRule="auto"/>
        <w:ind w:firstLine="709"/>
        <w:jc w:val="both"/>
        <w:rPr>
          <w:rFonts w:ascii="Times New Roman" w:hAnsi="Times New Roman" w:cs="Times New Roman"/>
          <w:b/>
          <w:sz w:val="24"/>
          <w:szCs w:val="24"/>
        </w:rPr>
      </w:pPr>
    </w:p>
    <w:p w:rsidR="000F15D9" w:rsidRPr="009E11C7" w:rsidRDefault="009E11C7" w:rsidP="009E11C7">
      <w:pPr>
        <w:spacing w:after="0" w:line="360" w:lineRule="auto"/>
        <w:ind w:firstLine="709"/>
        <w:jc w:val="both"/>
        <w:rPr>
          <w:rFonts w:ascii="Times New Roman" w:hAnsi="Times New Roman" w:cs="Times New Roman"/>
          <w:i/>
          <w:sz w:val="24"/>
          <w:szCs w:val="24"/>
        </w:rPr>
      </w:pPr>
      <w:r w:rsidRPr="009E11C7">
        <w:rPr>
          <w:rFonts w:ascii="Times New Roman" w:hAnsi="Times New Roman" w:cs="Times New Roman"/>
          <w:i/>
          <w:sz w:val="24"/>
          <w:szCs w:val="24"/>
        </w:rPr>
        <w:t xml:space="preserve">12) </w:t>
      </w:r>
      <w:r w:rsidR="00D04DB3" w:rsidRPr="009E11C7">
        <w:rPr>
          <w:rFonts w:ascii="Times New Roman" w:hAnsi="Times New Roman" w:cs="Times New Roman"/>
          <w:i/>
          <w:sz w:val="24"/>
          <w:szCs w:val="24"/>
        </w:rPr>
        <w:t>В заверш</w:t>
      </w:r>
      <w:r w:rsidRPr="009E11C7">
        <w:rPr>
          <w:rFonts w:ascii="Times New Roman" w:hAnsi="Times New Roman" w:cs="Times New Roman"/>
          <w:i/>
          <w:sz w:val="24"/>
          <w:szCs w:val="24"/>
        </w:rPr>
        <w:t>е</w:t>
      </w:r>
      <w:r w:rsidR="00D04DB3" w:rsidRPr="009E11C7">
        <w:rPr>
          <w:rFonts w:ascii="Times New Roman" w:hAnsi="Times New Roman" w:cs="Times New Roman"/>
          <w:i/>
          <w:sz w:val="24"/>
          <w:szCs w:val="24"/>
        </w:rPr>
        <w:t>ние в</w:t>
      </w:r>
      <w:r w:rsidR="000F15D9" w:rsidRPr="009E11C7">
        <w:rPr>
          <w:rFonts w:ascii="Times New Roman" w:hAnsi="Times New Roman" w:cs="Times New Roman"/>
          <w:i/>
          <w:sz w:val="24"/>
          <w:szCs w:val="24"/>
        </w:rPr>
        <w:t>аши пожелания читателям.</w:t>
      </w:r>
    </w:p>
    <w:p w:rsidR="0082723E" w:rsidRPr="009E11C7" w:rsidRDefault="00BF588F" w:rsidP="009E11C7">
      <w:pPr>
        <w:spacing w:after="0" w:line="360" w:lineRule="auto"/>
        <w:ind w:firstLine="709"/>
        <w:jc w:val="both"/>
        <w:rPr>
          <w:rFonts w:ascii="Times New Roman" w:hAnsi="Times New Roman" w:cs="Times New Roman"/>
          <w:sz w:val="24"/>
          <w:szCs w:val="24"/>
        </w:rPr>
      </w:pPr>
      <w:proofErr w:type="gramStart"/>
      <w:r w:rsidRPr="009E11C7">
        <w:rPr>
          <w:rFonts w:ascii="Times New Roman" w:hAnsi="Times New Roman" w:cs="Times New Roman"/>
          <w:sz w:val="24"/>
          <w:szCs w:val="24"/>
        </w:rPr>
        <w:t>Учитывая, что больш</w:t>
      </w:r>
      <w:r w:rsidR="000B6465" w:rsidRPr="009E11C7">
        <w:rPr>
          <w:rFonts w:ascii="Times New Roman" w:hAnsi="Times New Roman" w:cs="Times New Roman"/>
          <w:sz w:val="24"/>
          <w:szCs w:val="24"/>
        </w:rPr>
        <w:t>ая</w:t>
      </w:r>
      <w:r w:rsidRPr="009E11C7">
        <w:rPr>
          <w:rFonts w:ascii="Times New Roman" w:hAnsi="Times New Roman" w:cs="Times New Roman"/>
          <w:sz w:val="24"/>
          <w:szCs w:val="24"/>
        </w:rPr>
        <w:t xml:space="preserve"> часть читателей журнала </w:t>
      </w:r>
      <w:r w:rsidR="000B6465" w:rsidRPr="009E11C7">
        <w:rPr>
          <w:rFonts w:ascii="Times New Roman" w:hAnsi="Times New Roman" w:cs="Times New Roman"/>
          <w:sz w:val="24"/>
          <w:szCs w:val="24"/>
        </w:rPr>
        <w:t xml:space="preserve">– </w:t>
      </w:r>
      <w:r w:rsidRPr="009E11C7">
        <w:rPr>
          <w:rFonts w:ascii="Times New Roman" w:hAnsi="Times New Roman" w:cs="Times New Roman"/>
          <w:sz w:val="24"/>
          <w:szCs w:val="24"/>
        </w:rPr>
        <w:t xml:space="preserve">участники финансового рынка, то есть наши коллеги, </w:t>
      </w:r>
      <w:r w:rsidR="006A41A9" w:rsidRPr="009E11C7">
        <w:rPr>
          <w:rFonts w:ascii="Times New Roman" w:hAnsi="Times New Roman" w:cs="Times New Roman"/>
          <w:sz w:val="24"/>
          <w:szCs w:val="24"/>
        </w:rPr>
        <w:t>хочется пожелать всем</w:t>
      </w:r>
      <w:r w:rsidR="00183885" w:rsidRPr="009E11C7">
        <w:rPr>
          <w:rFonts w:ascii="Times New Roman" w:hAnsi="Times New Roman" w:cs="Times New Roman"/>
          <w:sz w:val="24"/>
          <w:szCs w:val="24"/>
        </w:rPr>
        <w:t xml:space="preserve"> нам</w:t>
      </w:r>
      <w:r w:rsidR="006A41A9" w:rsidRPr="009E11C7">
        <w:rPr>
          <w:rFonts w:ascii="Times New Roman" w:hAnsi="Times New Roman" w:cs="Times New Roman"/>
          <w:sz w:val="24"/>
          <w:szCs w:val="24"/>
        </w:rPr>
        <w:t xml:space="preserve"> преодолеть внутренние разногласия по ряду вопросов и</w:t>
      </w:r>
      <w:r w:rsidR="001B4BC7" w:rsidRPr="009E11C7">
        <w:rPr>
          <w:rFonts w:ascii="Times New Roman" w:hAnsi="Times New Roman" w:cs="Times New Roman"/>
          <w:sz w:val="24"/>
          <w:szCs w:val="24"/>
        </w:rPr>
        <w:t xml:space="preserve"> сконцентрироваться  на </w:t>
      </w:r>
      <w:r w:rsidR="006A41A9" w:rsidRPr="009E11C7">
        <w:rPr>
          <w:rFonts w:ascii="Times New Roman" w:hAnsi="Times New Roman" w:cs="Times New Roman"/>
          <w:sz w:val="24"/>
          <w:szCs w:val="24"/>
        </w:rPr>
        <w:t>главной задаче – поднятии уровня финансовой грамотности населения</w:t>
      </w:r>
      <w:r w:rsidR="00645CB5" w:rsidRPr="009E11C7">
        <w:rPr>
          <w:rFonts w:ascii="Times New Roman" w:hAnsi="Times New Roman" w:cs="Times New Roman"/>
          <w:sz w:val="24"/>
          <w:szCs w:val="24"/>
        </w:rPr>
        <w:t xml:space="preserve"> через максимальную автоматизацию процессов, унификацию подходов к работе с различными видами рисков</w:t>
      </w:r>
      <w:r w:rsidR="001B4BC7" w:rsidRPr="009E11C7">
        <w:rPr>
          <w:rFonts w:ascii="Times New Roman" w:hAnsi="Times New Roman" w:cs="Times New Roman"/>
          <w:sz w:val="24"/>
          <w:szCs w:val="24"/>
        </w:rPr>
        <w:t>, а также у</w:t>
      </w:r>
      <w:r w:rsidR="00645CB5" w:rsidRPr="009E11C7">
        <w:rPr>
          <w:rFonts w:ascii="Times New Roman" w:hAnsi="Times New Roman" w:cs="Times New Roman"/>
          <w:sz w:val="24"/>
          <w:szCs w:val="24"/>
        </w:rPr>
        <w:t>мени</w:t>
      </w:r>
      <w:r w:rsidR="006B51D3" w:rsidRPr="009E11C7">
        <w:rPr>
          <w:rFonts w:ascii="Times New Roman" w:hAnsi="Times New Roman" w:cs="Times New Roman"/>
          <w:sz w:val="24"/>
          <w:szCs w:val="24"/>
        </w:rPr>
        <w:t>е</w:t>
      </w:r>
      <w:r w:rsidR="00645CB5" w:rsidRPr="009E11C7">
        <w:rPr>
          <w:rFonts w:ascii="Times New Roman" w:hAnsi="Times New Roman" w:cs="Times New Roman"/>
          <w:sz w:val="24"/>
          <w:szCs w:val="24"/>
        </w:rPr>
        <w:t xml:space="preserve"> организоваться на всех возможных площадках для принятия наиболее верных решений для отстаивания</w:t>
      </w:r>
      <w:proofErr w:type="gramEnd"/>
      <w:r w:rsidR="00645CB5" w:rsidRPr="009E11C7">
        <w:rPr>
          <w:rFonts w:ascii="Times New Roman" w:hAnsi="Times New Roman" w:cs="Times New Roman"/>
          <w:sz w:val="24"/>
          <w:szCs w:val="24"/>
        </w:rPr>
        <w:t xml:space="preserve"> позиции отрасли.</w:t>
      </w:r>
      <w:r w:rsidR="001B4BC7" w:rsidRPr="009E11C7">
        <w:rPr>
          <w:rFonts w:ascii="Times New Roman" w:hAnsi="Times New Roman" w:cs="Times New Roman"/>
          <w:sz w:val="24"/>
          <w:szCs w:val="24"/>
        </w:rPr>
        <w:t xml:space="preserve"> </w:t>
      </w:r>
    </w:p>
    <w:p w:rsidR="001B4BC7" w:rsidRPr="009E11C7" w:rsidRDefault="001B4BC7" w:rsidP="009E11C7">
      <w:pPr>
        <w:spacing w:after="0" w:line="360" w:lineRule="auto"/>
        <w:ind w:firstLine="709"/>
        <w:jc w:val="both"/>
        <w:rPr>
          <w:rFonts w:ascii="Times New Roman" w:hAnsi="Times New Roman" w:cs="Times New Roman"/>
          <w:sz w:val="24"/>
          <w:szCs w:val="24"/>
        </w:rPr>
      </w:pPr>
    </w:p>
    <w:p w:rsidR="001B4BC7" w:rsidRPr="009E11C7" w:rsidRDefault="001B4BC7" w:rsidP="000C47FC">
      <w:pPr>
        <w:spacing w:after="0" w:line="240" w:lineRule="auto"/>
        <w:rPr>
          <w:rFonts w:ascii="Times New Roman" w:hAnsi="Times New Roman" w:cs="Times New Roman"/>
          <w:sz w:val="24"/>
          <w:szCs w:val="24"/>
        </w:rPr>
      </w:pPr>
    </w:p>
    <w:sectPr w:rsidR="001B4BC7" w:rsidRPr="009E11C7" w:rsidSect="009E11C7">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4D" w:rsidRDefault="0052394D" w:rsidP="009E11C7">
      <w:pPr>
        <w:spacing w:after="0" w:line="240" w:lineRule="auto"/>
      </w:pPr>
      <w:r>
        <w:separator/>
      </w:r>
    </w:p>
  </w:endnote>
  <w:endnote w:type="continuationSeparator" w:id="0">
    <w:p w:rsidR="0052394D" w:rsidRDefault="0052394D" w:rsidP="009E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4D" w:rsidRDefault="0052394D" w:rsidP="009E11C7">
      <w:pPr>
        <w:spacing w:after="0" w:line="240" w:lineRule="auto"/>
      </w:pPr>
      <w:r>
        <w:separator/>
      </w:r>
    </w:p>
  </w:footnote>
  <w:footnote w:type="continuationSeparator" w:id="0">
    <w:p w:rsidR="0052394D" w:rsidRDefault="0052394D" w:rsidP="009E1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6577"/>
      <w:docPartObj>
        <w:docPartGallery w:val="Page Numbers (Top of Page)"/>
        <w:docPartUnique/>
      </w:docPartObj>
    </w:sdtPr>
    <w:sdtContent>
      <w:p w:rsidR="009E11C7" w:rsidRDefault="009E11C7">
        <w:pPr>
          <w:pStyle w:val="ab"/>
          <w:jc w:val="right"/>
        </w:pPr>
        <w:r>
          <w:fldChar w:fldCharType="begin"/>
        </w:r>
        <w:r>
          <w:instrText>PAGE   \* MERGEFORMAT</w:instrText>
        </w:r>
        <w:r>
          <w:fldChar w:fldCharType="separate"/>
        </w:r>
        <w:r>
          <w:rPr>
            <w:noProof/>
          </w:rPr>
          <w:t>2</w:t>
        </w:r>
        <w:r>
          <w:fldChar w:fldCharType="end"/>
        </w:r>
      </w:p>
    </w:sdtContent>
  </w:sdt>
  <w:p w:rsidR="009E11C7" w:rsidRDefault="009E11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4CF4"/>
    <w:multiLevelType w:val="hybridMultilevel"/>
    <w:tmpl w:val="61A21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4F3967"/>
    <w:multiLevelType w:val="hybridMultilevel"/>
    <w:tmpl w:val="8294EE06"/>
    <w:lvl w:ilvl="0" w:tplc="22D0DD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32"/>
    <w:rsid w:val="00002556"/>
    <w:rsid w:val="0001539D"/>
    <w:rsid w:val="00050F9E"/>
    <w:rsid w:val="00090B6B"/>
    <w:rsid w:val="000B41E6"/>
    <w:rsid w:val="000B6465"/>
    <w:rsid w:val="000C1B86"/>
    <w:rsid w:val="000C47FC"/>
    <w:rsid w:val="000C5839"/>
    <w:rsid w:val="000C7DF0"/>
    <w:rsid w:val="000D68FD"/>
    <w:rsid w:val="000D7161"/>
    <w:rsid w:val="000F15D9"/>
    <w:rsid w:val="000F3574"/>
    <w:rsid w:val="00102E1D"/>
    <w:rsid w:val="00104B29"/>
    <w:rsid w:val="0011309A"/>
    <w:rsid w:val="00150496"/>
    <w:rsid w:val="001640EC"/>
    <w:rsid w:val="00170F0E"/>
    <w:rsid w:val="001723BA"/>
    <w:rsid w:val="00183885"/>
    <w:rsid w:val="001864AE"/>
    <w:rsid w:val="001B4BC7"/>
    <w:rsid w:val="001E1523"/>
    <w:rsid w:val="001E7283"/>
    <w:rsid w:val="0020017F"/>
    <w:rsid w:val="0022439A"/>
    <w:rsid w:val="00243B42"/>
    <w:rsid w:val="00277040"/>
    <w:rsid w:val="00277896"/>
    <w:rsid w:val="002A220F"/>
    <w:rsid w:val="002A5423"/>
    <w:rsid w:val="002B134E"/>
    <w:rsid w:val="002D5F06"/>
    <w:rsid w:val="002F6BB8"/>
    <w:rsid w:val="00314A4B"/>
    <w:rsid w:val="00315394"/>
    <w:rsid w:val="0031544C"/>
    <w:rsid w:val="003266AF"/>
    <w:rsid w:val="00356187"/>
    <w:rsid w:val="00374A34"/>
    <w:rsid w:val="00396790"/>
    <w:rsid w:val="003B4902"/>
    <w:rsid w:val="003D6494"/>
    <w:rsid w:val="003D779D"/>
    <w:rsid w:val="0042208B"/>
    <w:rsid w:val="00425D01"/>
    <w:rsid w:val="0043550A"/>
    <w:rsid w:val="0047429A"/>
    <w:rsid w:val="004903A7"/>
    <w:rsid w:val="00491139"/>
    <w:rsid w:val="0049452D"/>
    <w:rsid w:val="004A06EE"/>
    <w:rsid w:val="004B638E"/>
    <w:rsid w:val="004B6D62"/>
    <w:rsid w:val="004C6376"/>
    <w:rsid w:val="004D7663"/>
    <w:rsid w:val="004F5A97"/>
    <w:rsid w:val="004F6073"/>
    <w:rsid w:val="004F7CC7"/>
    <w:rsid w:val="005005D3"/>
    <w:rsid w:val="005022B5"/>
    <w:rsid w:val="00522DEF"/>
    <w:rsid w:val="0052394D"/>
    <w:rsid w:val="00531837"/>
    <w:rsid w:val="00544DE9"/>
    <w:rsid w:val="00581997"/>
    <w:rsid w:val="005F383D"/>
    <w:rsid w:val="00645CB5"/>
    <w:rsid w:val="006A41A9"/>
    <w:rsid w:val="006B51D3"/>
    <w:rsid w:val="006E13E1"/>
    <w:rsid w:val="0070637E"/>
    <w:rsid w:val="00710534"/>
    <w:rsid w:val="0073022C"/>
    <w:rsid w:val="007A48C1"/>
    <w:rsid w:val="007A60CE"/>
    <w:rsid w:val="007B678C"/>
    <w:rsid w:val="007C3953"/>
    <w:rsid w:val="007C49F7"/>
    <w:rsid w:val="007C7136"/>
    <w:rsid w:val="007D4686"/>
    <w:rsid w:val="007E5B0B"/>
    <w:rsid w:val="007F0C7A"/>
    <w:rsid w:val="007F7098"/>
    <w:rsid w:val="00804DFA"/>
    <w:rsid w:val="0080700F"/>
    <w:rsid w:val="00817F1A"/>
    <w:rsid w:val="008265B0"/>
    <w:rsid w:val="0082723E"/>
    <w:rsid w:val="008A1127"/>
    <w:rsid w:val="008B1698"/>
    <w:rsid w:val="008C0939"/>
    <w:rsid w:val="009329FE"/>
    <w:rsid w:val="00942940"/>
    <w:rsid w:val="00952720"/>
    <w:rsid w:val="009547F3"/>
    <w:rsid w:val="00975F04"/>
    <w:rsid w:val="00977750"/>
    <w:rsid w:val="009A10C7"/>
    <w:rsid w:val="009A5D69"/>
    <w:rsid w:val="009E11C7"/>
    <w:rsid w:val="009E11FF"/>
    <w:rsid w:val="00A211A8"/>
    <w:rsid w:val="00A61EED"/>
    <w:rsid w:val="00A755BB"/>
    <w:rsid w:val="00A814D6"/>
    <w:rsid w:val="00AB422F"/>
    <w:rsid w:val="00AC34DB"/>
    <w:rsid w:val="00B024DF"/>
    <w:rsid w:val="00B11425"/>
    <w:rsid w:val="00B22836"/>
    <w:rsid w:val="00B27C32"/>
    <w:rsid w:val="00B379F5"/>
    <w:rsid w:val="00B62E14"/>
    <w:rsid w:val="00B67675"/>
    <w:rsid w:val="00B72C28"/>
    <w:rsid w:val="00B734D5"/>
    <w:rsid w:val="00B74556"/>
    <w:rsid w:val="00B7646C"/>
    <w:rsid w:val="00B973A0"/>
    <w:rsid w:val="00BF588F"/>
    <w:rsid w:val="00C0097F"/>
    <w:rsid w:val="00C431C0"/>
    <w:rsid w:val="00C51927"/>
    <w:rsid w:val="00C57E72"/>
    <w:rsid w:val="00C70912"/>
    <w:rsid w:val="00C87569"/>
    <w:rsid w:val="00C9181A"/>
    <w:rsid w:val="00CA68ED"/>
    <w:rsid w:val="00CC45F1"/>
    <w:rsid w:val="00CD1063"/>
    <w:rsid w:val="00CE20CE"/>
    <w:rsid w:val="00CE71CC"/>
    <w:rsid w:val="00CF38E8"/>
    <w:rsid w:val="00CF4DBE"/>
    <w:rsid w:val="00D01299"/>
    <w:rsid w:val="00D04DB3"/>
    <w:rsid w:val="00D3479A"/>
    <w:rsid w:val="00D97DD5"/>
    <w:rsid w:val="00DC3241"/>
    <w:rsid w:val="00DC4BC6"/>
    <w:rsid w:val="00DC586C"/>
    <w:rsid w:val="00E00030"/>
    <w:rsid w:val="00E0115E"/>
    <w:rsid w:val="00E42E26"/>
    <w:rsid w:val="00E705B4"/>
    <w:rsid w:val="00E72412"/>
    <w:rsid w:val="00E87BC4"/>
    <w:rsid w:val="00EC3BBA"/>
    <w:rsid w:val="00F02B7E"/>
    <w:rsid w:val="00F212D9"/>
    <w:rsid w:val="00F349EC"/>
    <w:rsid w:val="00F4389D"/>
    <w:rsid w:val="00F5706F"/>
    <w:rsid w:val="00F60442"/>
    <w:rsid w:val="00F706BF"/>
    <w:rsid w:val="00FA1316"/>
    <w:rsid w:val="00FB4045"/>
    <w:rsid w:val="00FF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5D9"/>
    <w:pPr>
      <w:ind w:left="720"/>
      <w:contextualSpacing/>
    </w:pPr>
  </w:style>
  <w:style w:type="paragraph" w:styleId="a4">
    <w:name w:val="Balloon Text"/>
    <w:basedOn w:val="a"/>
    <w:link w:val="a5"/>
    <w:uiPriority w:val="99"/>
    <w:semiHidden/>
    <w:unhideWhenUsed/>
    <w:rsid w:val="00F706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6BF"/>
    <w:rPr>
      <w:rFonts w:ascii="Tahoma" w:hAnsi="Tahoma" w:cs="Tahoma"/>
      <w:sz w:val="16"/>
      <w:szCs w:val="16"/>
    </w:rPr>
  </w:style>
  <w:style w:type="character" w:styleId="a6">
    <w:name w:val="annotation reference"/>
    <w:basedOn w:val="a0"/>
    <w:uiPriority w:val="99"/>
    <w:semiHidden/>
    <w:unhideWhenUsed/>
    <w:rsid w:val="001E7283"/>
    <w:rPr>
      <w:sz w:val="16"/>
      <w:szCs w:val="16"/>
    </w:rPr>
  </w:style>
  <w:style w:type="paragraph" w:styleId="a7">
    <w:name w:val="annotation text"/>
    <w:basedOn w:val="a"/>
    <w:link w:val="a8"/>
    <w:uiPriority w:val="99"/>
    <w:semiHidden/>
    <w:unhideWhenUsed/>
    <w:rsid w:val="001E7283"/>
    <w:pPr>
      <w:spacing w:line="240" w:lineRule="auto"/>
    </w:pPr>
    <w:rPr>
      <w:sz w:val="20"/>
      <w:szCs w:val="20"/>
    </w:rPr>
  </w:style>
  <w:style w:type="character" w:customStyle="1" w:styleId="a8">
    <w:name w:val="Текст примечания Знак"/>
    <w:basedOn w:val="a0"/>
    <w:link w:val="a7"/>
    <w:uiPriority w:val="99"/>
    <w:semiHidden/>
    <w:rsid w:val="001E7283"/>
    <w:rPr>
      <w:sz w:val="20"/>
      <w:szCs w:val="20"/>
    </w:rPr>
  </w:style>
  <w:style w:type="paragraph" w:styleId="a9">
    <w:name w:val="annotation subject"/>
    <w:basedOn w:val="a7"/>
    <w:next w:val="a7"/>
    <w:link w:val="aa"/>
    <w:uiPriority w:val="99"/>
    <w:semiHidden/>
    <w:unhideWhenUsed/>
    <w:rsid w:val="001E7283"/>
    <w:rPr>
      <w:b/>
      <w:bCs/>
    </w:rPr>
  </w:style>
  <w:style w:type="character" w:customStyle="1" w:styleId="aa">
    <w:name w:val="Тема примечания Знак"/>
    <w:basedOn w:val="a8"/>
    <w:link w:val="a9"/>
    <w:uiPriority w:val="99"/>
    <w:semiHidden/>
    <w:rsid w:val="001E7283"/>
    <w:rPr>
      <w:b/>
      <w:bCs/>
      <w:sz w:val="20"/>
      <w:szCs w:val="20"/>
    </w:rPr>
  </w:style>
  <w:style w:type="paragraph" w:styleId="ab">
    <w:name w:val="header"/>
    <w:basedOn w:val="a"/>
    <w:link w:val="ac"/>
    <w:uiPriority w:val="99"/>
    <w:unhideWhenUsed/>
    <w:rsid w:val="009E11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11C7"/>
  </w:style>
  <w:style w:type="paragraph" w:styleId="ad">
    <w:name w:val="footer"/>
    <w:basedOn w:val="a"/>
    <w:link w:val="ae"/>
    <w:uiPriority w:val="99"/>
    <w:unhideWhenUsed/>
    <w:rsid w:val="009E11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1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5D9"/>
    <w:pPr>
      <w:ind w:left="720"/>
      <w:contextualSpacing/>
    </w:pPr>
  </w:style>
  <w:style w:type="paragraph" w:styleId="a4">
    <w:name w:val="Balloon Text"/>
    <w:basedOn w:val="a"/>
    <w:link w:val="a5"/>
    <w:uiPriority w:val="99"/>
    <w:semiHidden/>
    <w:unhideWhenUsed/>
    <w:rsid w:val="00F706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6BF"/>
    <w:rPr>
      <w:rFonts w:ascii="Tahoma" w:hAnsi="Tahoma" w:cs="Tahoma"/>
      <w:sz w:val="16"/>
      <w:szCs w:val="16"/>
    </w:rPr>
  </w:style>
  <w:style w:type="character" w:styleId="a6">
    <w:name w:val="annotation reference"/>
    <w:basedOn w:val="a0"/>
    <w:uiPriority w:val="99"/>
    <w:semiHidden/>
    <w:unhideWhenUsed/>
    <w:rsid w:val="001E7283"/>
    <w:rPr>
      <w:sz w:val="16"/>
      <w:szCs w:val="16"/>
    </w:rPr>
  </w:style>
  <w:style w:type="paragraph" w:styleId="a7">
    <w:name w:val="annotation text"/>
    <w:basedOn w:val="a"/>
    <w:link w:val="a8"/>
    <w:uiPriority w:val="99"/>
    <w:semiHidden/>
    <w:unhideWhenUsed/>
    <w:rsid w:val="001E7283"/>
    <w:pPr>
      <w:spacing w:line="240" w:lineRule="auto"/>
    </w:pPr>
    <w:rPr>
      <w:sz w:val="20"/>
      <w:szCs w:val="20"/>
    </w:rPr>
  </w:style>
  <w:style w:type="character" w:customStyle="1" w:styleId="a8">
    <w:name w:val="Текст примечания Знак"/>
    <w:basedOn w:val="a0"/>
    <w:link w:val="a7"/>
    <w:uiPriority w:val="99"/>
    <w:semiHidden/>
    <w:rsid w:val="001E7283"/>
    <w:rPr>
      <w:sz w:val="20"/>
      <w:szCs w:val="20"/>
    </w:rPr>
  </w:style>
  <w:style w:type="paragraph" w:styleId="a9">
    <w:name w:val="annotation subject"/>
    <w:basedOn w:val="a7"/>
    <w:next w:val="a7"/>
    <w:link w:val="aa"/>
    <w:uiPriority w:val="99"/>
    <w:semiHidden/>
    <w:unhideWhenUsed/>
    <w:rsid w:val="001E7283"/>
    <w:rPr>
      <w:b/>
      <w:bCs/>
    </w:rPr>
  </w:style>
  <w:style w:type="character" w:customStyle="1" w:styleId="aa">
    <w:name w:val="Тема примечания Знак"/>
    <w:basedOn w:val="a8"/>
    <w:link w:val="a9"/>
    <w:uiPriority w:val="99"/>
    <w:semiHidden/>
    <w:rsid w:val="001E7283"/>
    <w:rPr>
      <w:b/>
      <w:bCs/>
      <w:sz w:val="20"/>
      <w:szCs w:val="20"/>
    </w:rPr>
  </w:style>
  <w:style w:type="paragraph" w:styleId="ab">
    <w:name w:val="header"/>
    <w:basedOn w:val="a"/>
    <w:link w:val="ac"/>
    <w:uiPriority w:val="99"/>
    <w:unhideWhenUsed/>
    <w:rsid w:val="009E11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11C7"/>
  </w:style>
  <w:style w:type="paragraph" w:styleId="ad">
    <w:name w:val="footer"/>
    <w:basedOn w:val="a"/>
    <w:link w:val="ae"/>
    <w:uiPriority w:val="99"/>
    <w:unhideWhenUsed/>
    <w:rsid w:val="009E11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2342</Words>
  <Characters>13353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suleymanova</dc:creator>
  <cp:lastModifiedBy>Комаров Алексей Константинович</cp:lastModifiedBy>
  <cp:revision>3</cp:revision>
  <cp:lastPrinted>2017-02-15T08:57:00Z</cp:lastPrinted>
  <dcterms:created xsi:type="dcterms:W3CDTF">2017-02-15T08:58:00Z</dcterms:created>
  <dcterms:modified xsi:type="dcterms:W3CDTF">2017-03-15T07:52:00Z</dcterms:modified>
</cp:coreProperties>
</file>